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00" w:type="dxa"/>
        <w:tblLook w:val="04A0" w:firstRow="1" w:lastRow="0" w:firstColumn="1" w:lastColumn="0" w:noHBand="0" w:noVBand="1"/>
      </w:tblPr>
      <w:tblGrid>
        <w:gridCol w:w="636"/>
        <w:gridCol w:w="2396"/>
        <w:gridCol w:w="3615"/>
        <w:gridCol w:w="1059"/>
        <w:gridCol w:w="1366"/>
        <w:gridCol w:w="328"/>
      </w:tblGrid>
      <w:tr w:rsidR="00631A62" w:rsidRPr="000C3223" w14:paraId="48075B10" w14:textId="77777777" w:rsidTr="00631A62">
        <w:trPr>
          <w:gridAfter w:val="1"/>
          <w:wAfter w:w="328" w:type="dxa"/>
          <w:trHeight w:val="841"/>
        </w:trPr>
        <w:tc>
          <w:tcPr>
            <w:tcW w:w="3032" w:type="dxa"/>
            <w:gridSpan w:val="2"/>
            <w:shd w:val="clear" w:color="auto" w:fill="auto"/>
          </w:tcPr>
          <w:p w14:paraId="1DE47EA1" w14:textId="77777777" w:rsidR="00631A62" w:rsidRPr="000C3223" w:rsidRDefault="00631A62" w:rsidP="00631A62">
            <w:pPr>
              <w:spacing w:after="0" w:line="240" w:lineRule="auto"/>
              <w:jc w:val="center"/>
              <w:rPr>
                <w:b/>
                <w:sz w:val="26"/>
                <w:szCs w:val="26"/>
              </w:rPr>
            </w:pPr>
            <w:r w:rsidRPr="000C3223">
              <w:rPr>
                <w:b/>
                <w:sz w:val="26"/>
                <w:szCs w:val="26"/>
              </w:rPr>
              <w:t>ỦY BAN NHÂN DÂN</w:t>
            </w:r>
          </w:p>
          <w:p w14:paraId="61DAA4C1" w14:textId="59B77B85" w:rsidR="00631A62" w:rsidRPr="000C3223" w:rsidRDefault="009C14C8" w:rsidP="00631A62">
            <w:pPr>
              <w:spacing w:after="0" w:line="240" w:lineRule="auto"/>
              <w:jc w:val="center"/>
              <w:rPr>
                <w:b/>
                <w:sz w:val="26"/>
                <w:szCs w:val="26"/>
              </w:rPr>
            </w:pPr>
            <w:r>
              <w:rPr>
                <w:b/>
                <w:noProof/>
                <w:sz w:val="26"/>
                <w:szCs w:val="26"/>
              </w:rPr>
              <mc:AlternateContent>
                <mc:Choice Requires="wps">
                  <w:drawing>
                    <wp:anchor distT="4294967295" distB="4294967295" distL="114300" distR="114300" simplePos="0" relativeHeight="251662336" behindDoc="0" locked="0" layoutInCell="1" allowOverlap="1" wp14:anchorId="38292D1A" wp14:editId="40AD76E8">
                      <wp:simplePos x="0" y="0"/>
                      <wp:positionH relativeFrom="column">
                        <wp:posOffset>491490</wp:posOffset>
                      </wp:positionH>
                      <wp:positionV relativeFrom="paragraph">
                        <wp:posOffset>217169</wp:posOffset>
                      </wp:positionV>
                      <wp:extent cx="80962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210D09A" id="_x0000_t32" coordsize="21600,21600" o:spt="32" o:oned="t" path="m,l21600,21600e" filled="f">
                      <v:path arrowok="t" fillok="f" o:connecttype="none"/>
                      <o:lock v:ext="edit" shapetype="t"/>
                    </v:shapetype>
                    <v:shape id="Straight Arrow Connector 6" o:spid="_x0000_s1026" type="#_x0000_t32" style="position:absolute;margin-left:38.7pt;margin-top:17.1pt;width:63.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"/>
                  </w:pict>
                </mc:Fallback>
              </mc:AlternateContent>
            </w:r>
            <w:r w:rsidR="00631A62" w:rsidRPr="000C3223">
              <w:rPr>
                <w:b/>
                <w:sz w:val="26"/>
                <w:szCs w:val="26"/>
              </w:rPr>
              <w:t>HUYỆN ĐĂK HÀ</w:t>
            </w:r>
          </w:p>
        </w:tc>
        <w:tc>
          <w:tcPr>
            <w:tcW w:w="6040" w:type="dxa"/>
            <w:gridSpan w:val="3"/>
            <w:shd w:val="clear" w:color="auto" w:fill="auto"/>
          </w:tcPr>
          <w:p w14:paraId="1BEF57C8" w14:textId="77777777" w:rsidR="00631A62" w:rsidRPr="000C3223" w:rsidRDefault="00631A62" w:rsidP="00631A62">
            <w:pPr>
              <w:spacing w:after="0" w:line="240" w:lineRule="auto"/>
              <w:jc w:val="right"/>
              <w:rPr>
                <w:b/>
                <w:sz w:val="26"/>
                <w:szCs w:val="26"/>
              </w:rPr>
            </w:pPr>
            <w:r w:rsidRPr="00631A62">
              <w:rPr>
                <w:rFonts w:eastAsia="Times New Roman" w:cs="Times New Roman"/>
                <w:b/>
                <w:bCs/>
                <w:color w:val="000000"/>
                <w:sz w:val="26"/>
                <w:szCs w:val="26"/>
              </w:rPr>
              <w:t>Biểu số: 01/PCTN</w:t>
            </w:r>
          </w:p>
        </w:tc>
      </w:tr>
      <w:tr w:rsidR="00EF7811" w:rsidRPr="00631A62" w14:paraId="19B34C99" w14:textId="77777777" w:rsidTr="008D5CEC">
        <w:trPr>
          <w:trHeight w:val="1018"/>
        </w:trPr>
        <w:tc>
          <w:tcPr>
            <w:tcW w:w="9400" w:type="dxa"/>
            <w:gridSpan w:val="6"/>
            <w:tcBorders>
              <w:top w:val="nil"/>
              <w:left w:val="nil"/>
              <w:right w:val="nil"/>
            </w:tcBorders>
            <w:shd w:val="clear" w:color="auto" w:fill="auto"/>
            <w:vAlign w:val="bottom"/>
            <w:hideMark/>
          </w:tcPr>
          <w:p w14:paraId="5D3D529F" w14:textId="77777777" w:rsidR="00EF7811" w:rsidRDefault="00EF7811" w:rsidP="00631A62">
            <w:pPr>
              <w:spacing w:after="0" w:line="240" w:lineRule="auto"/>
              <w:jc w:val="center"/>
              <w:rPr>
                <w:rFonts w:eastAsia="Times New Roman" w:cs="Times New Roman"/>
                <w:b/>
                <w:bCs/>
                <w:color w:val="000000"/>
                <w:sz w:val="26"/>
                <w:szCs w:val="26"/>
              </w:rPr>
            </w:pPr>
          </w:p>
          <w:p w14:paraId="1497877D" w14:textId="77777777" w:rsidR="0065374F" w:rsidRDefault="00EF7811" w:rsidP="00631A62">
            <w:pPr>
              <w:spacing w:after="0" w:line="240" w:lineRule="auto"/>
              <w:jc w:val="center"/>
              <w:rPr>
                <w:rFonts w:eastAsia="Times New Roman" w:cs="Times New Roman"/>
                <w:b/>
                <w:bCs/>
                <w:color w:val="000000"/>
                <w:sz w:val="26"/>
                <w:szCs w:val="26"/>
              </w:rPr>
            </w:pPr>
            <w:r w:rsidRPr="00631A62">
              <w:rPr>
                <w:rFonts w:eastAsia="Times New Roman" w:cs="Times New Roman"/>
                <w:b/>
                <w:bCs/>
                <w:color w:val="000000"/>
                <w:sz w:val="26"/>
                <w:szCs w:val="26"/>
              </w:rPr>
              <w:t xml:space="preserve">TỔNG HỢP KẾT QUẢ VỀ CÔNG TÁC </w:t>
            </w:r>
          </w:p>
          <w:p w14:paraId="14358534" w14:textId="7EA68BDC" w:rsidR="0065374F" w:rsidRPr="00631A62" w:rsidRDefault="00EF7811" w:rsidP="00631A62">
            <w:pPr>
              <w:spacing w:after="0" w:line="240" w:lineRule="auto"/>
              <w:jc w:val="center"/>
              <w:rPr>
                <w:rFonts w:eastAsia="Times New Roman" w:cs="Times New Roman"/>
                <w:b/>
                <w:bCs/>
                <w:color w:val="000000"/>
                <w:sz w:val="26"/>
                <w:szCs w:val="26"/>
              </w:rPr>
            </w:pPr>
            <w:r w:rsidRPr="00631A62">
              <w:rPr>
                <w:rFonts w:eastAsia="Times New Roman" w:cs="Times New Roman"/>
                <w:b/>
                <w:bCs/>
                <w:color w:val="000000"/>
                <w:sz w:val="26"/>
                <w:szCs w:val="26"/>
              </w:rPr>
              <w:t xml:space="preserve">PHÒNG, CHỐNG THAM NHŨNG </w:t>
            </w:r>
            <w:r w:rsidR="00E37F5A">
              <w:rPr>
                <w:rFonts w:eastAsia="Times New Roman" w:cs="Times New Roman"/>
                <w:b/>
                <w:bCs/>
                <w:color w:val="000000"/>
                <w:sz w:val="26"/>
                <w:szCs w:val="26"/>
              </w:rPr>
              <w:t xml:space="preserve">QUÝ I </w:t>
            </w:r>
            <w:r w:rsidR="00CB4FE1">
              <w:rPr>
                <w:rFonts w:eastAsia="Times New Roman" w:cs="Times New Roman"/>
                <w:b/>
                <w:bCs/>
                <w:color w:val="000000"/>
                <w:sz w:val="26"/>
                <w:szCs w:val="26"/>
              </w:rPr>
              <w:t xml:space="preserve">NĂM </w:t>
            </w:r>
            <w:r w:rsidR="0065374F">
              <w:rPr>
                <w:rFonts w:eastAsia="Times New Roman" w:cs="Times New Roman"/>
                <w:b/>
                <w:bCs/>
                <w:color w:val="000000"/>
                <w:sz w:val="26"/>
                <w:szCs w:val="26"/>
              </w:rPr>
              <w:t>202</w:t>
            </w:r>
          </w:p>
          <w:p w14:paraId="6443D79B" w14:textId="45D12F00" w:rsidR="00EF7811" w:rsidRPr="00631A62" w:rsidRDefault="00EF7811" w:rsidP="008D5CEC">
            <w:pPr>
              <w:spacing w:after="0" w:line="240" w:lineRule="auto"/>
              <w:jc w:val="center"/>
              <w:rPr>
                <w:rFonts w:eastAsia="Times New Roman" w:cs="Times New Roman"/>
                <w:b/>
                <w:bCs/>
                <w:color w:val="000000"/>
                <w:sz w:val="26"/>
                <w:szCs w:val="26"/>
              </w:rPr>
            </w:pPr>
            <w:r w:rsidRPr="00631A62">
              <w:rPr>
                <w:rFonts w:eastAsia="Times New Roman" w:cs="Times New Roman"/>
                <w:b/>
                <w:bCs/>
                <w:i/>
                <w:iCs/>
                <w:color w:val="000000"/>
                <w:sz w:val="26"/>
                <w:szCs w:val="26"/>
              </w:rPr>
              <w:t xml:space="preserve">(Số liệu tính từ ngày </w:t>
            </w:r>
            <w:r w:rsidR="008D5CEC">
              <w:rPr>
                <w:rFonts w:eastAsia="Times New Roman" w:cs="Times New Roman"/>
                <w:b/>
                <w:bCs/>
                <w:i/>
                <w:iCs/>
                <w:color w:val="000000"/>
                <w:sz w:val="26"/>
                <w:szCs w:val="26"/>
              </w:rPr>
              <w:t>15</w:t>
            </w:r>
            <w:r w:rsidRPr="00631A62">
              <w:rPr>
                <w:rFonts w:eastAsia="Times New Roman" w:cs="Times New Roman"/>
                <w:b/>
                <w:bCs/>
                <w:i/>
                <w:iCs/>
                <w:color w:val="000000"/>
                <w:sz w:val="26"/>
                <w:szCs w:val="26"/>
              </w:rPr>
              <w:t>/</w:t>
            </w:r>
            <w:r w:rsidR="002C21BE">
              <w:rPr>
                <w:rFonts w:eastAsia="Times New Roman" w:cs="Times New Roman"/>
                <w:b/>
                <w:bCs/>
                <w:i/>
                <w:iCs/>
                <w:color w:val="000000"/>
                <w:sz w:val="26"/>
                <w:szCs w:val="26"/>
              </w:rPr>
              <w:t>12</w:t>
            </w:r>
            <w:r w:rsidRPr="00631A62">
              <w:rPr>
                <w:rFonts w:eastAsia="Times New Roman" w:cs="Times New Roman"/>
                <w:b/>
                <w:bCs/>
                <w:i/>
                <w:iCs/>
                <w:color w:val="000000"/>
                <w:sz w:val="26"/>
                <w:szCs w:val="26"/>
              </w:rPr>
              <w:t>/</w:t>
            </w:r>
            <w:r>
              <w:rPr>
                <w:rFonts w:eastAsia="Times New Roman" w:cs="Times New Roman"/>
                <w:b/>
                <w:bCs/>
                <w:i/>
                <w:iCs/>
                <w:color w:val="000000"/>
                <w:sz w:val="26"/>
                <w:szCs w:val="26"/>
              </w:rPr>
              <w:t>202</w:t>
            </w:r>
            <w:r w:rsidR="00A82BCA">
              <w:rPr>
                <w:rFonts w:eastAsia="Times New Roman" w:cs="Times New Roman"/>
                <w:b/>
                <w:bCs/>
                <w:i/>
                <w:iCs/>
                <w:color w:val="000000"/>
                <w:sz w:val="26"/>
                <w:szCs w:val="26"/>
              </w:rPr>
              <w:t>3</w:t>
            </w:r>
            <w:r w:rsidR="008D5CEC">
              <w:rPr>
                <w:rFonts w:eastAsia="Times New Roman" w:cs="Times New Roman"/>
                <w:b/>
                <w:bCs/>
                <w:i/>
                <w:iCs/>
                <w:color w:val="000000"/>
                <w:sz w:val="26"/>
                <w:szCs w:val="26"/>
              </w:rPr>
              <w:t xml:space="preserve"> </w:t>
            </w:r>
            <w:r w:rsidRPr="00631A62">
              <w:rPr>
                <w:rFonts w:eastAsia="Times New Roman" w:cs="Times New Roman"/>
                <w:b/>
                <w:bCs/>
                <w:i/>
                <w:iCs/>
                <w:color w:val="000000"/>
                <w:sz w:val="26"/>
                <w:szCs w:val="26"/>
              </w:rPr>
              <w:t xml:space="preserve">đến ngày </w:t>
            </w:r>
            <w:r>
              <w:rPr>
                <w:rFonts w:eastAsia="Times New Roman" w:cs="Times New Roman"/>
                <w:b/>
                <w:bCs/>
                <w:i/>
                <w:iCs/>
                <w:color w:val="000000"/>
                <w:sz w:val="26"/>
                <w:szCs w:val="26"/>
              </w:rPr>
              <w:t>1</w:t>
            </w:r>
            <w:r w:rsidR="00A82BCA">
              <w:rPr>
                <w:rFonts w:eastAsia="Times New Roman" w:cs="Times New Roman"/>
                <w:b/>
                <w:bCs/>
                <w:i/>
                <w:iCs/>
                <w:color w:val="000000"/>
                <w:sz w:val="26"/>
                <w:szCs w:val="26"/>
              </w:rPr>
              <w:t>5</w:t>
            </w:r>
            <w:r w:rsidRPr="00631A62">
              <w:rPr>
                <w:rFonts w:eastAsia="Times New Roman" w:cs="Times New Roman"/>
                <w:b/>
                <w:bCs/>
                <w:i/>
                <w:iCs/>
                <w:color w:val="000000"/>
                <w:sz w:val="26"/>
                <w:szCs w:val="26"/>
              </w:rPr>
              <w:t>/</w:t>
            </w:r>
            <w:r w:rsidR="00A82BCA">
              <w:rPr>
                <w:rFonts w:eastAsia="Times New Roman" w:cs="Times New Roman"/>
                <w:b/>
                <w:bCs/>
                <w:i/>
                <w:iCs/>
                <w:color w:val="000000"/>
                <w:sz w:val="26"/>
                <w:szCs w:val="26"/>
              </w:rPr>
              <w:t>0</w:t>
            </w:r>
            <w:r w:rsidR="002C21BE">
              <w:rPr>
                <w:rFonts w:eastAsia="Times New Roman" w:cs="Times New Roman"/>
                <w:b/>
                <w:bCs/>
                <w:i/>
                <w:iCs/>
                <w:color w:val="000000"/>
                <w:sz w:val="26"/>
                <w:szCs w:val="26"/>
              </w:rPr>
              <w:t>3</w:t>
            </w:r>
            <w:r w:rsidRPr="00631A62">
              <w:rPr>
                <w:rFonts w:eastAsia="Times New Roman" w:cs="Times New Roman"/>
                <w:b/>
                <w:bCs/>
                <w:i/>
                <w:iCs/>
                <w:color w:val="000000"/>
                <w:sz w:val="26"/>
                <w:szCs w:val="26"/>
              </w:rPr>
              <w:t>/</w:t>
            </w:r>
            <w:r>
              <w:rPr>
                <w:rFonts w:eastAsia="Times New Roman" w:cs="Times New Roman"/>
                <w:b/>
                <w:bCs/>
                <w:i/>
                <w:iCs/>
                <w:color w:val="000000"/>
                <w:sz w:val="26"/>
                <w:szCs w:val="26"/>
              </w:rPr>
              <w:t>202</w:t>
            </w:r>
            <w:r w:rsidR="002C21BE">
              <w:rPr>
                <w:rFonts w:eastAsia="Times New Roman" w:cs="Times New Roman"/>
                <w:b/>
                <w:bCs/>
                <w:i/>
                <w:iCs/>
                <w:color w:val="000000"/>
                <w:sz w:val="26"/>
                <w:szCs w:val="26"/>
              </w:rPr>
              <w:t>4</w:t>
            </w:r>
            <w:r w:rsidRPr="00631A62">
              <w:rPr>
                <w:rFonts w:eastAsia="Times New Roman" w:cs="Times New Roman"/>
                <w:b/>
                <w:bCs/>
                <w:i/>
                <w:iCs/>
                <w:color w:val="000000"/>
                <w:sz w:val="26"/>
                <w:szCs w:val="26"/>
              </w:rPr>
              <w:t>)</w:t>
            </w:r>
          </w:p>
        </w:tc>
      </w:tr>
      <w:tr w:rsidR="00631A62" w:rsidRPr="00631A62" w14:paraId="15AF5069" w14:textId="77777777" w:rsidTr="00631A62">
        <w:trPr>
          <w:trHeight w:val="585"/>
        </w:trPr>
        <w:tc>
          <w:tcPr>
            <w:tcW w:w="636" w:type="dxa"/>
            <w:tcBorders>
              <w:top w:val="nil"/>
              <w:left w:val="nil"/>
              <w:bottom w:val="nil"/>
              <w:right w:val="nil"/>
            </w:tcBorders>
            <w:shd w:val="clear" w:color="auto" w:fill="auto"/>
            <w:vAlign w:val="bottom"/>
            <w:hideMark/>
          </w:tcPr>
          <w:p w14:paraId="0E8E43A8" w14:textId="77777777" w:rsidR="00631A62" w:rsidRPr="00631A62" w:rsidRDefault="00631A62" w:rsidP="00631A62">
            <w:pPr>
              <w:spacing w:after="0" w:line="240" w:lineRule="auto"/>
              <w:jc w:val="center"/>
              <w:rPr>
                <w:rFonts w:eastAsia="Times New Roman" w:cs="Times New Roman"/>
                <w:b/>
                <w:bCs/>
                <w:i/>
                <w:iCs/>
                <w:color w:val="000000"/>
                <w:sz w:val="26"/>
                <w:szCs w:val="26"/>
              </w:rPr>
            </w:pPr>
          </w:p>
        </w:tc>
        <w:tc>
          <w:tcPr>
            <w:tcW w:w="6011" w:type="dxa"/>
            <w:gridSpan w:val="2"/>
            <w:tcBorders>
              <w:top w:val="nil"/>
              <w:left w:val="nil"/>
              <w:bottom w:val="nil"/>
              <w:right w:val="nil"/>
            </w:tcBorders>
            <w:shd w:val="clear" w:color="auto" w:fill="auto"/>
            <w:vAlign w:val="bottom"/>
            <w:hideMark/>
          </w:tcPr>
          <w:p w14:paraId="02C62EBF" w14:textId="2CC19B0E" w:rsidR="00631A62" w:rsidRPr="00631A62" w:rsidRDefault="009C14C8" w:rsidP="00631A62">
            <w:pPr>
              <w:spacing w:after="0" w:line="240" w:lineRule="auto"/>
              <w:rPr>
                <w:rFonts w:ascii="Calibri" w:eastAsia="Times New Roman" w:hAnsi="Calibri" w:cs="Calibri"/>
                <w:color w:val="000000"/>
                <w:sz w:val="22"/>
              </w:rPr>
            </w:pPr>
            <w:r>
              <w:rPr>
                <w:rFonts w:ascii="Calibri" w:eastAsia="Times New Roman" w:hAnsi="Calibri" w:cs="Calibri"/>
                <w:noProof/>
                <w:color w:val="000000"/>
                <w:sz w:val="22"/>
              </w:rPr>
              <mc:AlternateContent>
                <mc:Choice Requires="wps">
                  <w:drawing>
                    <wp:anchor distT="4294967295" distB="4294967295" distL="114300" distR="114300" simplePos="0" relativeHeight="251659264" behindDoc="0" locked="0" layoutInCell="1" allowOverlap="1" wp14:anchorId="1EB419DC" wp14:editId="260519F5">
                      <wp:simplePos x="0" y="0"/>
                      <wp:positionH relativeFrom="column">
                        <wp:posOffset>1832610</wp:posOffset>
                      </wp:positionH>
                      <wp:positionV relativeFrom="paragraph">
                        <wp:posOffset>-354966</wp:posOffset>
                      </wp:positionV>
                      <wp:extent cx="13525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C84D3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3pt,-27.95pt" to="250.8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" strokecolor="black [3200]" strokeweight=".5pt">
                      <v:stroke joinstyle="miter"/>
                      <o:lock v:ext="edit" shapetype="f"/>
                    </v:line>
                  </w:pict>
                </mc:Fallback>
              </mc:AlternateContent>
            </w:r>
          </w:p>
        </w:tc>
        <w:tc>
          <w:tcPr>
            <w:tcW w:w="1059" w:type="dxa"/>
            <w:tcBorders>
              <w:top w:val="nil"/>
              <w:left w:val="nil"/>
              <w:bottom w:val="nil"/>
              <w:right w:val="nil"/>
            </w:tcBorders>
            <w:shd w:val="clear" w:color="auto" w:fill="auto"/>
            <w:vAlign w:val="bottom"/>
            <w:hideMark/>
          </w:tcPr>
          <w:p w14:paraId="07FBF709" w14:textId="77777777" w:rsidR="00631A62" w:rsidRPr="00631A62" w:rsidRDefault="00631A62" w:rsidP="00631A62">
            <w:pPr>
              <w:spacing w:after="0" w:line="240" w:lineRule="auto"/>
              <w:rPr>
                <w:rFonts w:ascii="Calibri" w:eastAsia="Times New Roman" w:hAnsi="Calibri" w:cs="Calibri"/>
                <w:color w:val="000000"/>
                <w:sz w:val="22"/>
              </w:rPr>
            </w:pPr>
          </w:p>
        </w:tc>
        <w:tc>
          <w:tcPr>
            <w:tcW w:w="1694" w:type="dxa"/>
            <w:gridSpan w:val="2"/>
            <w:tcBorders>
              <w:top w:val="nil"/>
              <w:left w:val="nil"/>
              <w:bottom w:val="nil"/>
              <w:right w:val="nil"/>
            </w:tcBorders>
            <w:shd w:val="clear" w:color="auto" w:fill="auto"/>
            <w:vAlign w:val="bottom"/>
            <w:hideMark/>
          </w:tcPr>
          <w:p w14:paraId="6840B6BD" w14:textId="77777777" w:rsidR="00631A62" w:rsidRPr="00631A62" w:rsidRDefault="00631A62" w:rsidP="00631A62">
            <w:pPr>
              <w:spacing w:after="0" w:line="240" w:lineRule="auto"/>
              <w:rPr>
                <w:rFonts w:eastAsia="Times New Roman" w:cs="Times New Roman"/>
                <w:sz w:val="20"/>
                <w:szCs w:val="20"/>
              </w:rPr>
            </w:pPr>
          </w:p>
        </w:tc>
      </w:tr>
      <w:tr w:rsidR="00631A62" w:rsidRPr="00631A62" w14:paraId="5DD1F248" w14:textId="77777777" w:rsidTr="00631A62">
        <w:trPr>
          <w:trHeight w:val="33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C9BF3" w14:textId="77777777" w:rsidR="00631A62" w:rsidRPr="00631A62" w:rsidRDefault="00631A62" w:rsidP="00631A62">
            <w:pPr>
              <w:spacing w:after="0" w:line="240" w:lineRule="auto"/>
              <w:jc w:val="center"/>
              <w:rPr>
                <w:rFonts w:eastAsia="Times New Roman" w:cs="Times New Roman"/>
                <w:b/>
                <w:bCs/>
                <w:color w:val="000000"/>
                <w:sz w:val="26"/>
                <w:szCs w:val="26"/>
              </w:rPr>
            </w:pPr>
            <w:r w:rsidRPr="00631A62">
              <w:rPr>
                <w:rFonts w:eastAsia="Times New Roman" w:cs="Times New Roman"/>
                <w:b/>
                <w:bCs/>
                <w:color w:val="000000"/>
                <w:sz w:val="26"/>
                <w:szCs w:val="26"/>
              </w:rPr>
              <w:t>MS</w:t>
            </w:r>
          </w:p>
        </w:tc>
        <w:tc>
          <w:tcPr>
            <w:tcW w:w="6011" w:type="dxa"/>
            <w:gridSpan w:val="2"/>
            <w:tcBorders>
              <w:top w:val="single" w:sz="4" w:space="0" w:color="auto"/>
              <w:left w:val="nil"/>
              <w:bottom w:val="single" w:sz="4" w:space="0" w:color="auto"/>
              <w:right w:val="single" w:sz="4" w:space="0" w:color="auto"/>
            </w:tcBorders>
            <w:shd w:val="clear" w:color="auto" w:fill="auto"/>
            <w:vAlign w:val="center"/>
            <w:hideMark/>
          </w:tcPr>
          <w:p w14:paraId="55E7578C" w14:textId="77777777" w:rsidR="00631A62" w:rsidRPr="00631A62" w:rsidRDefault="00631A62" w:rsidP="00631A62">
            <w:pPr>
              <w:spacing w:after="0" w:line="240" w:lineRule="auto"/>
              <w:jc w:val="center"/>
              <w:rPr>
                <w:rFonts w:eastAsia="Times New Roman" w:cs="Times New Roman"/>
                <w:b/>
                <w:bCs/>
                <w:color w:val="000000"/>
                <w:sz w:val="26"/>
                <w:szCs w:val="26"/>
              </w:rPr>
            </w:pPr>
            <w:r w:rsidRPr="00631A62">
              <w:rPr>
                <w:rFonts w:eastAsia="Times New Roman" w:cs="Times New Roman"/>
                <w:b/>
                <w:bCs/>
                <w:color w:val="000000"/>
                <w:sz w:val="26"/>
                <w:szCs w:val="26"/>
              </w:rPr>
              <w:t>NỘI DUNG</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7167E63" w14:textId="77777777" w:rsidR="00631A62" w:rsidRPr="00631A62" w:rsidRDefault="00631A62" w:rsidP="00631A62">
            <w:pPr>
              <w:spacing w:after="0" w:line="240" w:lineRule="auto"/>
              <w:jc w:val="center"/>
              <w:rPr>
                <w:rFonts w:eastAsia="Times New Roman" w:cs="Times New Roman"/>
                <w:b/>
                <w:bCs/>
                <w:color w:val="000000"/>
                <w:sz w:val="26"/>
                <w:szCs w:val="26"/>
              </w:rPr>
            </w:pPr>
            <w:r w:rsidRPr="00631A62">
              <w:rPr>
                <w:rFonts w:eastAsia="Times New Roman" w:cs="Times New Roman"/>
                <w:b/>
                <w:bCs/>
                <w:color w:val="000000"/>
                <w:sz w:val="26"/>
                <w:szCs w:val="26"/>
              </w:rPr>
              <w:t>ĐVT</w:t>
            </w:r>
          </w:p>
        </w:tc>
        <w:tc>
          <w:tcPr>
            <w:tcW w:w="1694" w:type="dxa"/>
            <w:gridSpan w:val="2"/>
            <w:tcBorders>
              <w:top w:val="single" w:sz="4" w:space="0" w:color="auto"/>
              <w:left w:val="nil"/>
              <w:bottom w:val="single" w:sz="4" w:space="0" w:color="auto"/>
              <w:right w:val="single" w:sz="4" w:space="0" w:color="auto"/>
            </w:tcBorders>
            <w:shd w:val="clear" w:color="auto" w:fill="auto"/>
            <w:vAlign w:val="center"/>
            <w:hideMark/>
          </w:tcPr>
          <w:p w14:paraId="24FB755B" w14:textId="77777777" w:rsidR="00631A62" w:rsidRPr="00631A62" w:rsidRDefault="00631A62" w:rsidP="00631A62">
            <w:pPr>
              <w:spacing w:after="0" w:line="240" w:lineRule="auto"/>
              <w:jc w:val="center"/>
              <w:rPr>
                <w:rFonts w:eastAsia="Times New Roman" w:cs="Times New Roman"/>
                <w:b/>
                <w:bCs/>
                <w:color w:val="000000"/>
                <w:sz w:val="26"/>
                <w:szCs w:val="26"/>
              </w:rPr>
            </w:pPr>
            <w:r w:rsidRPr="00631A62">
              <w:rPr>
                <w:rFonts w:eastAsia="Times New Roman" w:cs="Times New Roman"/>
                <w:b/>
                <w:bCs/>
                <w:color w:val="000000"/>
                <w:sz w:val="26"/>
                <w:szCs w:val="26"/>
              </w:rPr>
              <w:t>SỐ LIỆU</w:t>
            </w:r>
          </w:p>
        </w:tc>
      </w:tr>
      <w:tr w:rsidR="00E74861" w:rsidRPr="00631A62" w14:paraId="301F9769" w14:textId="77777777" w:rsidTr="008D5CEC">
        <w:trPr>
          <w:trHeight w:val="330"/>
        </w:trPr>
        <w:tc>
          <w:tcPr>
            <w:tcW w:w="9400" w:type="dxa"/>
            <w:gridSpan w:val="6"/>
            <w:tcBorders>
              <w:top w:val="nil"/>
              <w:left w:val="single" w:sz="4" w:space="0" w:color="auto"/>
              <w:bottom w:val="single" w:sz="4" w:space="0" w:color="auto"/>
              <w:right w:val="single" w:sz="4" w:space="0" w:color="auto"/>
            </w:tcBorders>
            <w:shd w:val="clear" w:color="auto" w:fill="auto"/>
            <w:vAlign w:val="center"/>
            <w:hideMark/>
          </w:tcPr>
          <w:p w14:paraId="5A48A645" w14:textId="77777777" w:rsidR="00E74861" w:rsidRPr="00631A62" w:rsidRDefault="00E74861" w:rsidP="00E74861">
            <w:pPr>
              <w:spacing w:after="0" w:line="240" w:lineRule="auto"/>
              <w:rPr>
                <w:rFonts w:eastAsia="Times New Roman" w:cs="Times New Roman"/>
                <w:b/>
                <w:bCs/>
                <w:color w:val="000000"/>
                <w:sz w:val="26"/>
                <w:szCs w:val="26"/>
              </w:rPr>
            </w:pPr>
            <w:r w:rsidRPr="00631A62">
              <w:rPr>
                <w:rFonts w:eastAsia="Times New Roman" w:cs="Times New Roman"/>
                <w:b/>
                <w:bCs/>
                <w:color w:val="000000"/>
                <w:sz w:val="26"/>
                <w:szCs w:val="26"/>
              </w:rPr>
              <w:t> </w:t>
            </w:r>
            <w:r>
              <w:rPr>
                <w:rFonts w:eastAsia="Times New Roman" w:cs="Times New Roman"/>
                <w:b/>
                <w:bCs/>
                <w:color w:val="000000"/>
                <w:sz w:val="26"/>
                <w:szCs w:val="26"/>
              </w:rPr>
              <w:t xml:space="preserve">I. </w:t>
            </w:r>
            <w:r w:rsidRPr="00631A62">
              <w:rPr>
                <w:rFonts w:eastAsia="Times New Roman" w:cs="Times New Roman"/>
                <w:b/>
                <w:bCs/>
                <w:color w:val="000000"/>
                <w:sz w:val="26"/>
                <w:szCs w:val="26"/>
              </w:rPr>
              <w:t>CHÍNH SÁCH, PHÁP LUẬT </w:t>
            </w:r>
          </w:p>
        </w:tc>
      </w:tr>
      <w:tr w:rsidR="00631A62" w:rsidRPr="00631A62" w14:paraId="30092810" w14:textId="77777777" w:rsidTr="00631A62">
        <w:trPr>
          <w:trHeight w:val="118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70051AA"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1</w:t>
            </w:r>
          </w:p>
        </w:tc>
        <w:tc>
          <w:tcPr>
            <w:tcW w:w="6011" w:type="dxa"/>
            <w:gridSpan w:val="2"/>
            <w:tcBorders>
              <w:top w:val="nil"/>
              <w:left w:val="nil"/>
              <w:bottom w:val="single" w:sz="4" w:space="0" w:color="auto"/>
              <w:right w:val="single" w:sz="4" w:space="0" w:color="auto"/>
            </w:tcBorders>
            <w:shd w:val="clear" w:color="auto" w:fill="auto"/>
            <w:vAlign w:val="center"/>
            <w:hideMark/>
          </w:tcPr>
          <w:p w14:paraId="7249BB46" w14:textId="77777777" w:rsidR="00631A62" w:rsidRPr="00631A62" w:rsidRDefault="00631A62" w:rsidP="00631A62">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văn bản ban hành mới để thực hiện Luật PCTN, các văn bản hướng dẫn thi hành Luật PCTN, văn bản chỉ đạo, điều hành của cấp trên trong công tác PCTN</w:t>
            </w:r>
          </w:p>
        </w:tc>
        <w:tc>
          <w:tcPr>
            <w:tcW w:w="1059" w:type="dxa"/>
            <w:tcBorders>
              <w:top w:val="nil"/>
              <w:left w:val="nil"/>
              <w:bottom w:val="single" w:sz="4" w:space="0" w:color="auto"/>
              <w:right w:val="single" w:sz="4" w:space="0" w:color="auto"/>
            </w:tcBorders>
            <w:shd w:val="clear" w:color="auto" w:fill="auto"/>
            <w:vAlign w:val="center"/>
            <w:hideMark/>
          </w:tcPr>
          <w:p w14:paraId="11A26870"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Văn bản</w:t>
            </w:r>
          </w:p>
        </w:tc>
        <w:tc>
          <w:tcPr>
            <w:tcW w:w="1694" w:type="dxa"/>
            <w:gridSpan w:val="2"/>
            <w:tcBorders>
              <w:top w:val="nil"/>
              <w:left w:val="nil"/>
              <w:bottom w:val="single" w:sz="4" w:space="0" w:color="auto"/>
              <w:right w:val="single" w:sz="4" w:space="0" w:color="auto"/>
            </w:tcBorders>
            <w:shd w:val="clear" w:color="auto" w:fill="auto"/>
            <w:vAlign w:val="center"/>
            <w:hideMark/>
          </w:tcPr>
          <w:p w14:paraId="1E8D5BD8" w14:textId="53B2B631" w:rsidR="00631A62" w:rsidRPr="00631A62" w:rsidRDefault="00256E51" w:rsidP="00F36381">
            <w:pPr>
              <w:spacing w:after="0" w:line="240" w:lineRule="auto"/>
              <w:jc w:val="center"/>
              <w:rPr>
                <w:rFonts w:eastAsia="Times New Roman" w:cs="Times New Roman"/>
                <w:color w:val="000000"/>
                <w:sz w:val="26"/>
                <w:szCs w:val="26"/>
              </w:rPr>
            </w:pPr>
            <w:r>
              <w:rPr>
                <w:rFonts w:eastAsia="Times New Roman" w:cs="Times New Roman"/>
                <w:sz w:val="26"/>
                <w:szCs w:val="26"/>
              </w:rPr>
              <w:t>08</w:t>
            </w:r>
          </w:p>
        </w:tc>
      </w:tr>
      <w:tr w:rsidR="00631A62" w:rsidRPr="00631A62" w14:paraId="3E700128"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A52C94C"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2</w:t>
            </w:r>
          </w:p>
        </w:tc>
        <w:tc>
          <w:tcPr>
            <w:tcW w:w="6011" w:type="dxa"/>
            <w:gridSpan w:val="2"/>
            <w:tcBorders>
              <w:top w:val="nil"/>
              <w:left w:val="nil"/>
              <w:bottom w:val="single" w:sz="4" w:space="0" w:color="auto"/>
              <w:right w:val="single" w:sz="4" w:space="0" w:color="auto"/>
            </w:tcBorders>
            <w:shd w:val="clear" w:color="auto" w:fill="auto"/>
            <w:vAlign w:val="center"/>
            <w:hideMark/>
          </w:tcPr>
          <w:p w14:paraId="05016080" w14:textId="77777777" w:rsidR="00631A62" w:rsidRPr="00631A62" w:rsidRDefault="00631A62" w:rsidP="00631A62">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văn bản được sửa đổi, bổ sung để thực hiện Luật PCTN và các văn bản hướng dẫn thi hành</w:t>
            </w:r>
          </w:p>
        </w:tc>
        <w:tc>
          <w:tcPr>
            <w:tcW w:w="1059" w:type="dxa"/>
            <w:tcBorders>
              <w:top w:val="nil"/>
              <w:left w:val="nil"/>
              <w:bottom w:val="single" w:sz="4" w:space="0" w:color="auto"/>
              <w:right w:val="single" w:sz="4" w:space="0" w:color="auto"/>
            </w:tcBorders>
            <w:shd w:val="clear" w:color="auto" w:fill="auto"/>
            <w:vAlign w:val="center"/>
            <w:hideMark/>
          </w:tcPr>
          <w:p w14:paraId="20DFB397"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Văn bản</w:t>
            </w:r>
          </w:p>
        </w:tc>
        <w:tc>
          <w:tcPr>
            <w:tcW w:w="1694" w:type="dxa"/>
            <w:gridSpan w:val="2"/>
            <w:tcBorders>
              <w:top w:val="nil"/>
              <w:left w:val="nil"/>
              <w:bottom w:val="single" w:sz="4" w:space="0" w:color="auto"/>
              <w:right w:val="single" w:sz="4" w:space="0" w:color="auto"/>
            </w:tcBorders>
            <w:shd w:val="clear" w:color="auto" w:fill="auto"/>
            <w:vAlign w:val="center"/>
            <w:hideMark/>
          </w:tcPr>
          <w:p w14:paraId="40F97E53"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sidR="00E74861">
              <w:rPr>
                <w:rFonts w:eastAsia="Times New Roman" w:cs="Times New Roman"/>
                <w:color w:val="000000"/>
                <w:sz w:val="26"/>
                <w:szCs w:val="26"/>
              </w:rPr>
              <w:t>0</w:t>
            </w:r>
          </w:p>
        </w:tc>
      </w:tr>
      <w:tr w:rsidR="00631A62" w:rsidRPr="00631A62" w14:paraId="54658BAD"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9E92E8D"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3</w:t>
            </w:r>
          </w:p>
        </w:tc>
        <w:tc>
          <w:tcPr>
            <w:tcW w:w="6011" w:type="dxa"/>
            <w:gridSpan w:val="2"/>
            <w:tcBorders>
              <w:top w:val="nil"/>
              <w:left w:val="nil"/>
              <w:bottom w:val="single" w:sz="4" w:space="0" w:color="auto"/>
              <w:right w:val="single" w:sz="4" w:space="0" w:color="auto"/>
            </w:tcBorders>
            <w:shd w:val="clear" w:color="auto" w:fill="auto"/>
            <w:vAlign w:val="center"/>
            <w:hideMark/>
          </w:tcPr>
          <w:p w14:paraId="31ABBAF4" w14:textId="77777777" w:rsidR="00631A62" w:rsidRPr="00631A62" w:rsidRDefault="00631A62" w:rsidP="00631A62">
            <w:pPr>
              <w:spacing w:after="0" w:line="240" w:lineRule="auto"/>
              <w:rPr>
                <w:rFonts w:eastAsia="Times New Roman" w:cs="Times New Roman"/>
                <w:color w:val="000000"/>
                <w:sz w:val="26"/>
                <w:szCs w:val="26"/>
              </w:rPr>
            </w:pPr>
            <w:r w:rsidRPr="00631A62">
              <w:rPr>
                <w:rFonts w:eastAsia="Times New Roman" w:cs="Times New Roman"/>
                <w:color w:val="000000"/>
                <w:sz w:val="26"/>
                <w:szCs w:val="26"/>
              </w:rPr>
              <w:t>Số văn bản được bãi bỏ để thực hiện Luật PCTN và các văn bản hướng dẫn thi hành</w:t>
            </w:r>
          </w:p>
        </w:tc>
        <w:tc>
          <w:tcPr>
            <w:tcW w:w="1059" w:type="dxa"/>
            <w:tcBorders>
              <w:top w:val="nil"/>
              <w:left w:val="nil"/>
              <w:bottom w:val="single" w:sz="4" w:space="0" w:color="auto"/>
              <w:right w:val="single" w:sz="4" w:space="0" w:color="auto"/>
            </w:tcBorders>
            <w:shd w:val="clear" w:color="auto" w:fill="auto"/>
            <w:vAlign w:val="center"/>
            <w:hideMark/>
          </w:tcPr>
          <w:p w14:paraId="242FF36A"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Văn bản</w:t>
            </w:r>
          </w:p>
        </w:tc>
        <w:tc>
          <w:tcPr>
            <w:tcW w:w="1694" w:type="dxa"/>
            <w:gridSpan w:val="2"/>
            <w:tcBorders>
              <w:top w:val="nil"/>
              <w:left w:val="nil"/>
              <w:bottom w:val="single" w:sz="4" w:space="0" w:color="auto"/>
              <w:right w:val="single" w:sz="4" w:space="0" w:color="auto"/>
            </w:tcBorders>
            <w:shd w:val="clear" w:color="auto" w:fill="auto"/>
            <w:vAlign w:val="center"/>
            <w:hideMark/>
          </w:tcPr>
          <w:p w14:paraId="5E99FC01"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sidR="00E74861">
              <w:rPr>
                <w:rFonts w:eastAsia="Times New Roman" w:cs="Times New Roman"/>
                <w:color w:val="000000"/>
                <w:sz w:val="26"/>
                <w:szCs w:val="26"/>
              </w:rPr>
              <w:t>0</w:t>
            </w:r>
          </w:p>
        </w:tc>
      </w:tr>
      <w:tr w:rsidR="00E74861" w:rsidRPr="00631A62" w14:paraId="2CF12078" w14:textId="77777777" w:rsidTr="001357AD">
        <w:trPr>
          <w:trHeight w:val="281"/>
        </w:trPr>
        <w:tc>
          <w:tcPr>
            <w:tcW w:w="9400" w:type="dxa"/>
            <w:gridSpan w:val="6"/>
            <w:tcBorders>
              <w:top w:val="nil"/>
              <w:left w:val="single" w:sz="4" w:space="0" w:color="auto"/>
              <w:bottom w:val="single" w:sz="4" w:space="0" w:color="auto"/>
              <w:right w:val="single" w:sz="4" w:space="0" w:color="auto"/>
            </w:tcBorders>
            <w:shd w:val="clear" w:color="auto" w:fill="auto"/>
            <w:vAlign w:val="center"/>
            <w:hideMark/>
          </w:tcPr>
          <w:p w14:paraId="56AC5977" w14:textId="77777777" w:rsidR="00E74861" w:rsidRPr="00631A62" w:rsidRDefault="00E74861" w:rsidP="00E74861">
            <w:pPr>
              <w:spacing w:after="0" w:line="240" w:lineRule="auto"/>
              <w:rPr>
                <w:rFonts w:eastAsia="Times New Roman" w:cs="Times New Roman"/>
                <w:b/>
                <w:bCs/>
                <w:color w:val="000000"/>
                <w:sz w:val="26"/>
                <w:szCs w:val="26"/>
              </w:rPr>
            </w:pPr>
            <w:r>
              <w:rPr>
                <w:rFonts w:eastAsia="Times New Roman" w:cs="Times New Roman"/>
                <w:b/>
                <w:bCs/>
                <w:color w:val="000000"/>
                <w:sz w:val="26"/>
                <w:szCs w:val="26"/>
              </w:rPr>
              <w:t xml:space="preserve">II. </w:t>
            </w:r>
            <w:r w:rsidRPr="00631A62">
              <w:rPr>
                <w:rFonts w:eastAsia="Times New Roman" w:cs="Times New Roman"/>
                <w:b/>
                <w:bCs/>
                <w:color w:val="000000"/>
                <w:sz w:val="26"/>
                <w:szCs w:val="26"/>
              </w:rPr>
              <w:t>TUYÊN TRUYỀN, PHỔ BIẾN, GIÁO DỤC PHÁP LUẬT VỀ PCTN </w:t>
            </w:r>
          </w:p>
        </w:tc>
      </w:tr>
      <w:tr w:rsidR="00631A62" w:rsidRPr="00631A62" w14:paraId="7D1AFF35"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9776732"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4</w:t>
            </w:r>
          </w:p>
        </w:tc>
        <w:tc>
          <w:tcPr>
            <w:tcW w:w="6011" w:type="dxa"/>
            <w:gridSpan w:val="2"/>
            <w:tcBorders>
              <w:top w:val="nil"/>
              <w:left w:val="nil"/>
              <w:bottom w:val="single" w:sz="4" w:space="0" w:color="auto"/>
              <w:right w:val="single" w:sz="4" w:space="0" w:color="auto"/>
            </w:tcBorders>
            <w:shd w:val="clear" w:color="auto" w:fill="auto"/>
            <w:vAlign w:val="center"/>
            <w:hideMark/>
          </w:tcPr>
          <w:p w14:paraId="34BECD92" w14:textId="77777777" w:rsidR="00631A62" w:rsidRPr="00631A62" w:rsidRDefault="00631A62" w:rsidP="00631A62">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lớp tuyên truyền, quán triệt pháp luật về PCTN được tổ chức</w:t>
            </w:r>
          </w:p>
        </w:tc>
        <w:tc>
          <w:tcPr>
            <w:tcW w:w="1059" w:type="dxa"/>
            <w:tcBorders>
              <w:top w:val="nil"/>
              <w:left w:val="nil"/>
              <w:bottom w:val="single" w:sz="4" w:space="0" w:color="auto"/>
              <w:right w:val="single" w:sz="4" w:space="0" w:color="auto"/>
            </w:tcBorders>
            <w:shd w:val="clear" w:color="auto" w:fill="auto"/>
            <w:vAlign w:val="center"/>
            <w:hideMark/>
          </w:tcPr>
          <w:p w14:paraId="16E11CCE"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Lớp</w:t>
            </w:r>
          </w:p>
        </w:tc>
        <w:tc>
          <w:tcPr>
            <w:tcW w:w="1694" w:type="dxa"/>
            <w:gridSpan w:val="2"/>
            <w:tcBorders>
              <w:top w:val="nil"/>
              <w:left w:val="nil"/>
              <w:bottom w:val="single" w:sz="4" w:space="0" w:color="auto"/>
              <w:right w:val="single" w:sz="4" w:space="0" w:color="auto"/>
            </w:tcBorders>
            <w:shd w:val="clear" w:color="auto" w:fill="auto"/>
            <w:vAlign w:val="center"/>
            <w:hideMark/>
          </w:tcPr>
          <w:p w14:paraId="551AB83E" w14:textId="77777777" w:rsidR="00631A62" w:rsidRPr="00631A62" w:rsidRDefault="00405143" w:rsidP="00631A62">
            <w:pPr>
              <w:spacing w:after="0" w:line="240" w:lineRule="auto"/>
              <w:jc w:val="center"/>
              <w:rPr>
                <w:rFonts w:eastAsia="Times New Roman" w:cs="Times New Roman"/>
                <w:color w:val="000000"/>
                <w:sz w:val="26"/>
                <w:szCs w:val="26"/>
              </w:rPr>
            </w:pPr>
            <w:r>
              <w:rPr>
                <w:rFonts w:eastAsia="Times New Roman" w:cs="Times New Roman"/>
                <w:color w:val="000000"/>
                <w:sz w:val="26"/>
                <w:szCs w:val="26"/>
              </w:rPr>
              <w:t>0</w:t>
            </w:r>
          </w:p>
        </w:tc>
      </w:tr>
      <w:tr w:rsidR="00631A62" w:rsidRPr="00631A62" w14:paraId="64159149"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FBD888C"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5</w:t>
            </w:r>
          </w:p>
        </w:tc>
        <w:tc>
          <w:tcPr>
            <w:tcW w:w="6011" w:type="dxa"/>
            <w:gridSpan w:val="2"/>
            <w:tcBorders>
              <w:top w:val="nil"/>
              <w:left w:val="nil"/>
              <w:bottom w:val="single" w:sz="4" w:space="0" w:color="auto"/>
              <w:right w:val="single" w:sz="4" w:space="0" w:color="auto"/>
            </w:tcBorders>
            <w:shd w:val="clear" w:color="auto" w:fill="auto"/>
            <w:vAlign w:val="center"/>
            <w:hideMark/>
          </w:tcPr>
          <w:p w14:paraId="752C12BC" w14:textId="77777777" w:rsidR="00631A62" w:rsidRPr="00631A62" w:rsidRDefault="00631A62" w:rsidP="00631A62">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lượt cán bộ, công chức, viên chức, Nhân dân tham gia các lớp tập huấn, quán triệt pháp luật về PCTN</w:t>
            </w:r>
          </w:p>
        </w:tc>
        <w:tc>
          <w:tcPr>
            <w:tcW w:w="1059" w:type="dxa"/>
            <w:tcBorders>
              <w:top w:val="nil"/>
              <w:left w:val="nil"/>
              <w:bottom w:val="single" w:sz="4" w:space="0" w:color="auto"/>
              <w:right w:val="single" w:sz="4" w:space="0" w:color="auto"/>
            </w:tcBorders>
            <w:shd w:val="clear" w:color="auto" w:fill="auto"/>
            <w:vAlign w:val="center"/>
            <w:hideMark/>
          </w:tcPr>
          <w:p w14:paraId="36D7B91F"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Lượt 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0CE5B9CC" w14:textId="77777777" w:rsidR="00631A62" w:rsidRPr="00631A62" w:rsidRDefault="00405143" w:rsidP="00631A62">
            <w:pPr>
              <w:spacing w:after="0" w:line="240" w:lineRule="auto"/>
              <w:jc w:val="center"/>
              <w:rPr>
                <w:rFonts w:eastAsia="Times New Roman" w:cs="Times New Roman"/>
                <w:color w:val="000000"/>
                <w:sz w:val="26"/>
                <w:szCs w:val="26"/>
              </w:rPr>
            </w:pPr>
            <w:r>
              <w:rPr>
                <w:rFonts w:eastAsia="Times New Roman" w:cs="Times New Roman"/>
                <w:color w:val="000000"/>
                <w:sz w:val="26"/>
                <w:szCs w:val="26"/>
              </w:rPr>
              <w:t>0</w:t>
            </w:r>
          </w:p>
        </w:tc>
      </w:tr>
      <w:tr w:rsidR="00631A62" w:rsidRPr="00631A62" w14:paraId="6441CA85"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A7396FB"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6</w:t>
            </w:r>
          </w:p>
        </w:tc>
        <w:tc>
          <w:tcPr>
            <w:tcW w:w="6011" w:type="dxa"/>
            <w:gridSpan w:val="2"/>
            <w:tcBorders>
              <w:top w:val="nil"/>
              <w:left w:val="nil"/>
              <w:bottom w:val="single" w:sz="4" w:space="0" w:color="auto"/>
              <w:right w:val="single" w:sz="4" w:space="0" w:color="auto"/>
            </w:tcBorders>
            <w:shd w:val="clear" w:color="auto" w:fill="auto"/>
            <w:vAlign w:val="center"/>
            <w:hideMark/>
          </w:tcPr>
          <w:p w14:paraId="2F73DF85" w14:textId="77777777" w:rsidR="00631A62" w:rsidRPr="00631A62" w:rsidRDefault="00631A62" w:rsidP="00631A62">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lượng đầu sách, tài liệu về pháp luật PCTN được xuất bản</w:t>
            </w:r>
          </w:p>
        </w:tc>
        <w:tc>
          <w:tcPr>
            <w:tcW w:w="1059" w:type="dxa"/>
            <w:tcBorders>
              <w:top w:val="nil"/>
              <w:left w:val="nil"/>
              <w:bottom w:val="single" w:sz="4" w:space="0" w:color="auto"/>
              <w:right w:val="single" w:sz="4" w:space="0" w:color="auto"/>
            </w:tcBorders>
            <w:shd w:val="clear" w:color="auto" w:fill="auto"/>
            <w:vAlign w:val="center"/>
            <w:hideMark/>
          </w:tcPr>
          <w:p w14:paraId="0B52BDF9"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Tài liệu</w:t>
            </w:r>
          </w:p>
        </w:tc>
        <w:tc>
          <w:tcPr>
            <w:tcW w:w="1694" w:type="dxa"/>
            <w:gridSpan w:val="2"/>
            <w:tcBorders>
              <w:top w:val="nil"/>
              <w:left w:val="nil"/>
              <w:bottom w:val="single" w:sz="4" w:space="0" w:color="auto"/>
              <w:right w:val="single" w:sz="4" w:space="0" w:color="auto"/>
            </w:tcBorders>
            <w:shd w:val="clear" w:color="auto" w:fill="auto"/>
            <w:vAlign w:val="center"/>
            <w:hideMark/>
          </w:tcPr>
          <w:p w14:paraId="004EA5F8"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sidR="00E94BA2">
              <w:rPr>
                <w:rFonts w:eastAsia="Times New Roman" w:cs="Times New Roman"/>
                <w:color w:val="000000"/>
                <w:sz w:val="26"/>
                <w:szCs w:val="26"/>
              </w:rPr>
              <w:t>0</w:t>
            </w:r>
          </w:p>
        </w:tc>
      </w:tr>
      <w:tr w:rsidR="00631A62" w:rsidRPr="00631A62" w14:paraId="2EE17427" w14:textId="77777777" w:rsidTr="00631A6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B034FB2"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7</w:t>
            </w:r>
          </w:p>
        </w:tc>
        <w:tc>
          <w:tcPr>
            <w:tcW w:w="6011" w:type="dxa"/>
            <w:gridSpan w:val="2"/>
            <w:tcBorders>
              <w:top w:val="nil"/>
              <w:left w:val="nil"/>
              <w:bottom w:val="single" w:sz="4" w:space="0" w:color="auto"/>
              <w:right w:val="single" w:sz="4" w:space="0" w:color="auto"/>
            </w:tcBorders>
            <w:shd w:val="clear" w:color="auto" w:fill="auto"/>
            <w:vAlign w:val="center"/>
            <w:hideMark/>
          </w:tcPr>
          <w:p w14:paraId="59153FCC" w14:textId="77777777" w:rsidR="00631A62" w:rsidRPr="00631A62" w:rsidRDefault="00631A62" w:rsidP="00631A62">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lượng băng rôn, áp phích về PCTN được treo</w:t>
            </w:r>
          </w:p>
        </w:tc>
        <w:tc>
          <w:tcPr>
            <w:tcW w:w="1059" w:type="dxa"/>
            <w:tcBorders>
              <w:top w:val="nil"/>
              <w:left w:val="nil"/>
              <w:bottom w:val="single" w:sz="4" w:space="0" w:color="auto"/>
              <w:right w:val="single" w:sz="4" w:space="0" w:color="auto"/>
            </w:tcBorders>
            <w:shd w:val="clear" w:color="auto" w:fill="auto"/>
            <w:vAlign w:val="center"/>
            <w:hideMark/>
          </w:tcPr>
          <w:p w14:paraId="1F3D50AD"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Băng rôn</w:t>
            </w:r>
          </w:p>
        </w:tc>
        <w:tc>
          <w:tcPr>
            <w:tcW w:w="1694" w:type="dxa"/>
            <w:gridSpan w:val="2"/>
            <w:tcBorders>
              <w:top w:val="nil"/>
              <w:left w:val="nil"/>
              <w:bottom w:val="single" w:sz="4" w:space="0" w:color="auto"/>
              <w:right w:val="single" w:sz="4" w:space="0" w:color="auto"/>
            </w:tcBorders>
            <w:shd w:val="clear" w:color="auto" w:fill="auto"/>
            <w:vAlign w:val="center"/>
            <w:hideMark/>
          </w:tcPr>
          <w:p w14:paraId="0E4CAEFA"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sidR="00E94BA2">
              <w:rPr>
                <w:rFonts w:eastAsia="Times New Roman" w:cs="Times New Roman"/>
                <w:color w:val="000000"/>
                <w:sz w:val="26"/>
                <w:szCs w:val="26"/>
              </w:rPr>
              <w:t>0</w:t>
            </w:r>
          </w:p>
        </w:tc>
      </w:tr>
      <w:tr w:rsidR="00631A62" w:rsidRPr="00631A62" w14:paraId="783D2D91" w14:textId="77777777" w:rsidTr="00631A6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A31D303"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8</w:t>
            </w:r>
          </w:p>
        </w:tc>
        <w:tc>
          <w:tcPr>
            <w:tcW w:w="6011" w:type="dxa"/>
            <w:gridSpan w:val="2"/>
            <w:tcBorders>
              <w:top w:val="nil"/>
              <w:left w:val="nil"/>
              <w:bottom w:val="single" w:sz="4" w:space="0" w:color="auto"/>
              <w:right w:val="single" w:sz="4" w:space="0" w:color="auto"/>
            </w:tcBorders>
            <w:shd w:val="clear" w:color="auto" w:fill="auto"/>
            <w:vAlign w:val="center"/>
            <w:hideMark/>
          </w:tcPr>
          <w:p w14:paraId="0478E193" w14:textId="77777777" w:rsidR="00631A62" w:rsidRPr="00631A62" w:rsidRDefault="00631A62" w:rsidP="00631A62">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tin bài được đăng tải trên Trang thông tin điện tử</w:t>
            </w:r>
          </w:p>
        </w:tc>
        <w:tc>
          <w:tcPr>
            <w:tcW w:w="1059" w:type="dxa"/>
            <w:tcBorders>
              <w:top w:val="nil"/>
              <w:left w:val="nil"/>
              <w:bottom w:val="single" w:sz="4" w:space="0" w:color="auto"/>
              <w:right w:val="single" w:sz="4" w:space="0" w:color="auto"/>
            </w:tcBorders>
            <w:shd w:val="clear" w:color="auto" w:fill="auto"/>
            <w:vAlign w:val="center"/>
            <w:hideMark/>
          </w:tcPr>
          <w:p w14:paraId="2C7282D2"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tin bài</w:t>
            </w:r>
          </w:p>
        </w:tc>
        <w:tc>
          <w:tcPr>
            <w:tcW w:w="1694" w:type="dxa"/>
            <w:gridSpan w:val="2"/>
            <w:tcBorders>
              <w:top w:val="nil"/>
              <w:left w:val="nil"/>
              <w:bottom w:val="single" w:sz="4" w:space="0" w:color="auto"/>
              <w:right w:val="single" w:sz="4" w:space="0" w:color="auto"/>
            </w:tcBorders>
            <w:shd w:val="clear" w:color="auto" w:fill="auto"/>
            <w:vAlign w:val="center"/>
            <w:hideMark/>
          </w:tcPr>
          <w:p w14:paraId="40117187" w14:textId="6011E280"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sidR="00E94BA2">
              <w:rPr>
                <w:rFonts w:eastAsia="Times New Roman" w:cs="Times New Roman"/>
                <w:color w:val="000000"/>
                <w:sz w:val="26"/>
                <w:szCs w:val="26"/>
              </w:rPr>
              <w:t>0</w:t>
            </w:r>
            <w:bookmarkStart w:id="0" w:name="_GoBack"/>
            <w:bookmarkEnd w:id="0"/>
          </w:p>
        </w:tc>
      </w:tr>
      <w:tr w:rsidR="00631A62" w:rsidRPr="00631A62" w14:paraId="215BB11E"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E0A1899"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9</w:t>
            </w:r>
          </w:p>
        </w:tc>
        <w:tc>
          <w:tcPr>
            <w:tcW w:w="6011" w:type="dxa"/>
            <w:gridSpan w:val="2"/>
            <w:tcBorders>
              <w:top w:val="nil"/>
              <w:left w:val="nil"/>
              <w:bottom w:val="single" w:sz="4" w:space="0" w:color="auto"/>
              <w:right w:val="single" w:sz="4" w:space="0" w:color="auto"/>
            </w:tcBorders>
            <w:shd w:val="clear" w:color="auto" w:fill="auto"/>
            <w:vAlign w:val="center"/>
            <w:hideMark/>
          </w:tcPr>
          <w:p w14:paraId="445E886A" w14:textId="77777777" w:rsidR="00631A62" w:rsidRPr="00631A62" w:rsidRDefault="00631A62" w:rsidP="00631A62">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tin bài được phát sóng, phát thanh trên truyền hình, loa đài</w:t>
            </w:r>
          </w:p>
        </w:tc>
        <w:tc>
          <w:tcPr>
            <w:tcW w:w="1059" w:type="dxa"/>
            <w:tcBorders>
              <w:top w:val="nil"/>
              <w:left w:val="nil"/>
              <w:bottom w:val="single" w:sz="4" w:space="0" w:color="auto"/>
              <w:right w:val="single" w:sz="4" w:space="0" w:color="auto"/>
            </w:tcBorders>
            <w:shd w:val="clear" w:color="auto" w:fill="auto"/>
            <w:vAlign w:val="center"/>
            <w:hideMark/>
          </w:tcPr>
          <w:p w14:paraId="79A41462" w14:textId="77777777" w:rsidR="00631A62" w:rsidRPr="00631A62" w:rsidRDefault="00631A62" w:rsidP="00631A62">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tin bài</w:t>
            </w:r>
          </w:p>
        </w:tc>
        <w:tc>
          <w:tcPr>
            <w:tcW w:w="1694" w:type="dxa"/>
            <w:gridSpan w:val="2"/>
            <w:tcBorders>
              <w:top w:val="nil"/>
              <w:left w:val="nil"/>
              <w:bottom w:val="single" w:sz="4" w:space="0" w:color="auto"/>
              <w:right w:val="single" w:sz="4" w:space="0" w:color="auto"/>
            </w:tcBorders>
            <w:shd w:val="clear" w:color="auto" w:fill="auto"/>
            <w:vAlign w:val="center"/>
            <w:hideMark/>
          </w:tcPr>
          <w:p w14:paraId="26AEF78D" w14:textId="77777777" w:rsidR="00631A62" w:rsidRPr="00631A62" w:rsidRDefault="00226F58" w:rsidP="00631A62">
            <w:pPr>
              <w:spacing w:after="0" w:line="240" w:lineRule="auto"/>
              <w:jc w:val="center"/>
              <w:rPr>
                <w:rFonts w:eastAsia="Times New Roman" w:cs="Times New Roman"/>
                <w:color w:val="000000"/>
                <w:sz w:val="26"/>
                <w:szCs w:val="26"/>
              </w:rPr>
            </w:pPr>
            <w:r>
              <w:rPr>
                <w:rFonts w:eastAsia="Times New Roman" w:cs="Times New Roman"/>
                <w:color w:val="000000"/>
                <w:sz w:val="26"/>
                <w:szCs w:val="26"/>
              </w:rPr>
              <w:t>0</w:t>
            </w:r>
          </w:p>
        </w:tc>
      </w:tr>
      <w:tr w:rsidR="00E94BA2" w:rsidRPr="00631A62" w14:paraId="740902A6" w14:textId="77777777" w:rsidTr="00E94BA2">
        <w:trPr>
          <w:trHeight w:val="70"/>
        </w:trPr>
        <w:tc>
          <w:tcPr>
            <w:tcW w:w="9400" w:type="dxa"/>
            <w:gridSpan w:val="6"/>
            <w:tcBorders>
              <w:top w:val="nil"/>
              <w:left w:val="single" w:sz="4" w:space="0" w:color="auto"/>
              <w:bottom w:val="single" w:sz="4" w:space="0" w:color="auto"/>
              <w:right w:val="single" w:sz="4" w:space="0" w:color="auto"/>
            </w:tcBorders>
            <w:shd w:val="clear" w:color="auto" w:fill="auto"/>
            <w:vAlign w:val="center"/>
            <w:hideMark/>
          </w:tcPr>
          <w:p w14:paraId="55A69E05" w14:textId="77777777" w:rsidR="00E94BA2" w:rsidRPr="00631A62" w:rsidRDefault="00E94BA2" w:rsidP="00E94BA2">
            <w:pPr>
              <w:spacing w:after="0" w:line="240" w:lineRule="auto"/>
              <w:rPr>
                <w:rFonts w:eastAsia="Times New Roman" w:cs="Times New Roman"/>
                <w:b/>
                <w:bCs/>
                <w:color w:val="000000"/>
                <w:sz w:val="26"/>
                <w:szCs w:val="26"/>
              </w:rPr>
            </w:pPr>
            <w:r>
              <w:rPr>
                <w:rFonts w:eastAsia="Times New Roman" w:cs="Times New Roman"/>
                <w:b/>
                <w:bCs/>
                <w:color w:val="000000"/>
                <w:sz w:val="26"/>
                <w:szCs w:val="26"/>
              </w:rPr>
              <w:t xml:space="preserve">III. </w:t>
            </w:r>
            <w:r w:rsidRPr="00631A62">
              <w:rPr>
                <w:rFonts w:eastAsia="Times New Roman" w:cs="Times New Roman"/>
                <w:b/>
                <w:bCs/>
                <w:color w:val="000000"/>
                <w:sz w:val="26"/>
                <w:szCs w:val="26"/>
              </w:rPr>
              <w:t>PHÒNG NGỪA THAM NHŨNG TRONG CƠ QUAN, TỔ CHỨC, ĐƠN VỊ </w:t>
            </w:r>
          </w:p>
        </w:tc>
      </w:tr>
      <w:tr w:rsidR="00E94BA2" w:rsidRPr="00631A62" w14:paraId="56FCDB8E" w14:textId="77777777" w:rsidTr="00E94BA2">
        <w:trPr>
          <w:trHeight w:val="303"/>
        </w:trPr>
        <w:tc>
          <w:tcPr>
            <w:tcW w:w="9400" w:type="dxa"/>
            <w:gridSpan w:val="6"/>
            <w:tcBorders>
              <w:top w:val="nil"/>
              <w:left w:val="single" w:sz="4" w:space="0" w:color="auto"/>
              <w:bottom w:val="single" w:sz="4" w:space="0" w:color="auto"/>
              <w:right w:val="single" w:sz="4" w:space="0" w:color="auto"/>
            </w:tcBorders>
            <w:shd w:val="clear" w:color="auto" w:fill="auto"/>
            <w:vAlign w:val="center"/>
            <w:hideMark/>
          </w:tcPr>
          <w:p w14:paraId="18B79C88" w14:textId="77777777" w:rsidR="00E94BA2" w:rsidRPr="00631A62" w:rsidRDefault="00E94BA2" w:rsidP="00E94BA2">
            <w:pPr>
              <w:spacing w:after="0" w:line="240" w:lineRule="auto"/>
              <w:jc w:val="both"/>
              <w:rPr>
                <w:rFonts w:eastAsia="Times New Roman" w:cs="Times New Roman"/>
                <w:color w:val="000000"/>
                <w:sz w:val="26"/>
                <w:szCs w:val="26"/>
              </w:rPr>
            </w:pPr>
            <w:r w:rsidRPr="00631A62">
              <w:rPr>
                <w:rFonts w:eastAsia="Times New Roman" w:cs="Times New Roman"/>
                <w:b/>
                <w:bCs/>
                <w:i/>
                <w:iCs/>
                <w:color w:val="000000"/>
                <w:sz w:val="26"/>
                <w:szCs w:val="26"/>
              </w:rPr>
              <w:t>Kết quả thực hiện công khai, minh bạch về tổ chức và hoạt động</w:t>
            </w:r>
          </w:p>
        </w:tc>
      </w:tr>
      <w:tr w:rsidR="001357AD" w:rsidRPr="00631A62" w14:paraId="2CD188ED" w14:textId="77777777" w:rsidTr="00631A62">
        <w:trPr>
          <w:trHeight w:val="9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D7FC1BC"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10</w:t>
            </w:r>
          </w:p>
        </w:tc>
        <w:tc>
          <w:tcPr>
            <w:tcW w:w="6011" w:type="dxa"/>
            <w:gridSpan w:val="2"/>
            <w:tcBorders>
              <w:top w:val="nil"/>
              <w:left w:val="nil"/>
              <w:bottom w:val="single" w:sz="4" w:space="0" w:color="auto"/>
              <w:right w:val="single" w:sz="4" w:space="0" w:color="auto"/>
            </w:tcBorders>
            <w:shd w:val="clear" w:color="auto" w:fill="auto"/>
            <w:vAlign w:val="center"/>
            <w:hideMark/>
          </w:tcPr>
          <w:p w14:paraId="69381965" w14:textId="77777777" w:rsidR="001357AD" w:rsidRPr="00631A62" w:rsidRDefault="001357AD" w:rsidP="009420A8">
            <w:pPr>
              <w:spacing w:after="0" w:line="240" w:lineRule="auto"/>
              <w:ind w:left="-57" w:right="-57"/>
              <w:jc w:val="both"/>
              <w:rPr>
                <w:rFonts w:eastAsia="Times New Roman" w:cs="Times New Roman"/>
                <w:color w:val="000000"/>
                <w:sz w:val="26"/>
                <w:szCs w:val="26"/>
              </w:rPr>
            </w:pPr>
            <w:r w:rsidRPr="00631A62">
              <w:rPr>
                <w:rFonts w:eastAsia="Times New Roman" w:cs="Times New Roman"/>
                <w:color w:val="000000"/>
                <w:sz w:val="26"/>
                <w:szCs w:val="26"/>
              </w:rPr>
              <w:t>Số cơ quan, tổ chức, đơn vị được kiểm tra việc thực hiện các quy định về công khai, minh bạch về tổ chức và hoạt động</w:t>
            </w:r>
          </w:p>
        </w:tc>
        <w:tc>
          <w:tcPr>
            <w:tcW w:w="1059" w:type="dxa"/>
            <w:tcBorders>
              <w:top w:val="nil"/>
              <w:left w:val="nil"/>
              <w:bottom w:val="single" w:sz="4" w:space="0" w:color="auto"/>
              <w:right w:val="single" w:sz="4" w:space="0" w:color="auto"/>
            </w:tcBorders>
            <w:shd w:val="clear" w:color="auto" w:fill="auto"/>
            <w:vAlign w:val="center"/>
            <w:hideMark/>
          </w:tcPr>
          <w:p w14:paraId="28331833"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CQ, TC, ĐV</w:t>
            </w:r>
          </w:p>
        </w:tc>
        <w:tc>
          <w:tcPr>
            <w:tcW w:w="1694" w:type="dxa"/>
            <w:gridSpan w:val="2"/>
            <w:tcBorders>
              <w:top w:val="nil"/>
              <w:left w:val="nil"/>
              <w:bottom w:val="single" w:sz="4" w:space="0" w:color="auto"/>
              <w:right w:val="single" w:sz="4" w:space="0" w:color="auto"/>
            </w:tcBorders>
            <w:shd w:val="clear" w:color="auto" w:fill="auto"/>
            <w:vAlign w:val="center"/>
            <w:hideMark/>
          </w:tcPr>
          <w:p w14:paraId="4B34349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0CFCBF39"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D7EB54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11</w:t>
            </w:r>
          </w:p>
        </w:tc>
        <w:tc>
          <w:tcPr>
            <w:tcW w:w="6011" w:type="dxa"/>
            <w:gridSpan w:val="2"/>
            <w:tcBorders>
              <w:top w:val="nil"/>
              <w:left w:val="nil"/>
              <w:bottom w:val="single" w:sz="4" w:space="0" w:color="auto"/>
              <w:right w:val="single" w:sz="4" w:space="0" w:color="auto"/>
            </w:tcBorders>
            <w:shd w:val="clear" w:color="auto" w:fill="auto"/>
            <w:vAlign w:val="center"/>
            <w:hideMark/>
          </w:tcPr>
          <w:p w14:paraId="00FE3693"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cơ quan, tổ chức, đơn vị bị phát hiện có vi phạm quy định về công khai, minh bạch về tổ chức và hoạt động</w:t>
            </w:r>
          </w:p>
        </w:tc>
        <w:tc>
          <w:tcPr>
            <w:tcW w:w="1059" w:type="dxa"/>
            <w:tcBorders>
              <w:top w:val="nil"/>
              <w:left w:val="nil"/>
              <w:bottom w:val="single" w:sz="4" w:space="0" w:color="auto"/>
              <w:right w:val="single" w:sz="4" w:space="0" w:color="auto"/>
            </w:tcBorders>
            <w:shd w:val="clear" w:color="auto" w:fill="auto"/>
            <w:vAlign w:val="center"/>
            <w:hideMark/>
          </w:tcPr>
          <w:p w14:paraId="33805296"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CQ, TC, ĐV</w:t>
            </w:r>
          </w:p>
        </w:tc>
        <w:tc>
          <w:tcPr>
            <w:tcW w:w="1694" w:type="dxa"/>
            <w:gridSpan w:val="2"/>
            <w:tcBorders>
              <w:top w:val="nil"/>
              <w:left w:val="nil"/>
              <w:bottom w:val="single" w:sz="4" w:space="0" w:color="auto"/>
              <w:right w:val="single" w:sz="4" w:space="0" w:color="auto"/>
            </w:tcBorders>
            <w:shd w:val="clear" w:color="auto" w:fill="auto"/>
            <w:vAlign w:val="center"/>
            <w:hideMark/>
          </w:tcPr>
          <w:p w14:paraId="5CED0C46"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73E1B324"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740AB26"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 </w:t>
            </w:r>
          </w:p>
        </w:tc>
        <w:tc>
          <w:tcPr>
            <w:tcW w:w="6011" w:type="dxa"/>
            <w:gridSpan w:val="2"/>
            <w:tcBorders>
              <w:top w:val="nil"/>
              <w:left w:val="nil"/>
              <w:bottom w:val="single" w:sz="4" w:space="0" w:color="auto"/>
              <w:right w:val="single" w:sz="4" w:space="0" w:color="auto"/>
            </w:tcBorders>
            <w:shd w:val="clear" w:color="auto" w:fill="auto"/>
            <w:vAlign w:val="center"/>
            <w:hideMark/>
          </w:tcPr>
          <w:p w14:paraId="66F2A88B"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Tên cơ quan, tổ chức, đơn vị bị phát hiện có vi phạm quy định về công khai, minh bạch</w:t>
            </w:r>
          </w:p>
        </w:tc>
        <w:tc>
          <w:tcPr>
            <w:tcW w:w="1059" w:type="dxa"/>
            <w:tcBorders>
              <w:top w:val="nil"/>
              <w:left w:val="nil"/>
              <w:bottom w:val="single" w:sz="4" w:space="0" w:color="auto"/>
              <w:right w:val="single" w:sz="4" w:space="0" w:color="auto"/>
            </w:tcBorders>
            <w:shd w:val="clear" w:color="auto" w:fill="auto"/>
            <w:vAlign w:val="center"/>
            <w:hideMark/>
          </w:tcPr>
          <w:p w14:paraId="0638D13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p>
        </w:tc>
        <w:tc>
          <w:tcPr>
            <w:tcW w:w="1694" w:type="dxa"/>
            <w:gridSpan w:val="2"/>
            <w:tcBorders>
              <w:top w:val="nil"/>
              <w:left w:val="nil"/>
              <w:bottom w:val="single" w:sz="4" w:space="0" w:color="auto"/>
              <w:right w:val="single" w:sz="4" w:space="0" w:color="auto"/>
            </w:tcBorders>
            <w:shd w:val="clear" w:color="auto" w:fill="auto"/>
            <w:vAlign w:val="center"/>
            <w:hideMark/>
          </w:tcPr>
          <w:p w14:paraId="4CBFC47C"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14237C0F"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4A27413"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12</w:t>
            </w:r>
          </w:p>
        </w:tc>
        <w:tc>
          <w:tcPr>
            <w:tcW w:w="6011" w:type="dxa"/>
            <w:gridSpan w:val="2"/>
            <w:tcBorders>
              <w:top w:val="nil"/>
              <w:left w:val="nil"/>
              <w:bottom w:val="single" w:sz="4" w:space="0" w:color="auto"/>
              <w:right w:val="single" w:sz="4" w:space="0" w:color="auto"/>
            </w:tcBorders>
            <w:shd w:val="clear" w:color="auto" w:fill="auto"/>
            <w:vAlign w:val="center"/>
            <w:hideMark/>
          </w:tcPr>
          <w:p w14:paraId="574BCA74"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người vi phạm các quy định về công khai, minh bạch bị xử lý (</w:t>
            </w:r>
            <w:r w:rsidRPr="00631A62">
              <w:rPr>
                <w:rFonts w:eastAsia="Times New Roman" w:cs="Times New Roman"/>
                <w:i/>
                <w:iCs/>
                <w:color w:val="000000"/>
                <w:sz w:val="26"/>
                <w:szCs w:val="26"/>
              </w:rPr>
              <w:t>Điều 81 Nghị định 59/2019/NĐ-CP</w:t>
            </w:r>
            <w:r w:rsidRPr="00631A62">
              <w:rPr>
                <w:rFonts w:eastAsia="Times New Roman" w:cs="Times New Roman"/>
                <w:color w:val="000000"/>
                <w:sz w:val="26"/>
                <w:szCs w:val="26"/>
              </w:rPr>
              <w:t>)</w:t>
            </w:r>
          </w:p>
        </w:tc>
        <w:tc>
          <w:tcPr>
            <w:tcW w:w="1059" w:type="dxa"/>
            <w:tcBorders>
              <w:top w:val="nil"/>
              <w:left w:val="nil"/>
              <w:bottom w:val="single" w:sz="4" w:space="0" w:color="auto"/>
              <w:right w:val="single" w:sz="4" w:space="0" w:color="auto"/>
            </w:tcBorders>
            <w:shd w:val="clear" w:color="auto" w:fill="auto"/>
            <w:vAlign w:val="center"/>
            <w:hideMark/>
          </w:tcPr>
          <w:p w14:paraId="11A29DE8"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269097FD"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6077EB12" w14:textId="77777777" w:rsidTr="001357AD">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05B194D"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 </w:t>
            </w:r>
          </w:p>
        </w:tc>
        <w:tc>
          <w:tcPr>
            <w:tcW w:w="6011" w:type="dxa"/>
            <w:gridSpan w:val="2"/>
            <w:tcBorders>
              <w:top w:val="nil"/>
              <w:left w:val="nil"/>
              <w:bottom w:val="single" w:sz="4" w:space="0" w:color="auto"/>
              <w:right w:val="single" w:sz="4" w:space="0" w:color="auto"/>
            </w:tcBorders>
            <w:shd w:val="clear" w:color="auto" w:fill="auto"/>
            <w:vAlign w:val="center"/>
            <w:hideMark/>
          </w:tcPr>
          <w:p w14:paraId="31E66E3F"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Cụ thể cá nhân (chức vụ, đơn vị công tác) vi phạm về công khai, minh bạch đã bị xử lý, kết quả xử lý</w:t>
            </w:r>
          </w:p>
        </w:tc>
        <w:tc>
          <w:tcPr>
            <w:tcW w:w="1059" w:type="dxa"/>
            <w:tcBorders>
              <w:top w:val="nil"/>
              <w:left w:val="nil"/>
              <w:bottom w:val="single" w:sz="4" w:space="0" w:color="auto"/>
              <w:right w:val="single" w:sz="4" w:space="0" w:color="auto"/>
            </w:tcBorders>
            <w:shd w:val="clear" w:color="auto" w:fill="auto"/>
            <w:vAlign w:val="center"/>
            <w:hideMark/>
          </w:tcPr>
          <w:p w14:paraId="70204777"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p>
        </w:tc>
        <w:tc>
          <w:tcPr>
            <w:tcW w:w="1694" w:type="dxa"/>
            <w:gridSpan w:val="2"/>
            <w:tcBorders>
              <w:top w:val="nil"/>
              <w:left w:val="nil"/>
              <w:bottom w:val="single" w:sz="4" w:space="0" w:color="auto"/>
              <w:right w:val="single" w:sz="4" w:space="0" w:color="auto"/>
            </w:tcBorders>
            <w:shd w:val="clear" w:color="auto" w:fill="auto"/>
            <w:vAlign w:val="center"/>
            <w:hideMark/>
          </w:tcPr>
          <w:p w14:paraId="2162A59B"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5D7FB3C2" w14:textId="77777777" w:rsidTr="001357AD">
        <w:trPr>
          <w:trHeight w:val="450"/>
        </w:trPr>
        <w:tc>
          <w:tcPr>
            <w:tcW w:w="94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382017B"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b/>
                <w:bCs/>
                <w:i/>
                <w:iCs/>
                <w:color w:val="000000"/>
                <w:sz w:val="26"/>
                <w:szCs w:val="26"/>
              </w:rPr>
              <w:t>Xây dựng và thực hiện định mức, tiêu chuẩn, chế độ</w:t>
            </w:r>
          </w:p>
        </w:tc>
      </w:tr>
      <w:tr w:rsidR="001357AD" w:rsidRPr="00631A62" w14:paraId="73B3F998" w14:textId="77777777" w:rsidTr="001357AD">
        <w:trPr>
          <w:trHeight w:val="66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FFEDC"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lastRenderedPageBreak/>
              <w:t>13</w:t>
            </w:r>
          </w:p>
        </w:tc>
        <w:tc>
          <w:tcPr>
            <w:tcW w:w="6011" w:type="dxa"/>
            <w:gridSpan w:val="2"/>
            <w:tcBorders>
              <w:top w:val="single" w:sz="4" w:space="0" w:color="auto"/>
              <w:left w:val="nil"/>
              <w:bottom w:val="single" w:sz="4" w:space="0" w:color="auto"/>
              <w:right w:val="single" w:sz="4" w:space="0" w:color="auto"/>
            </w:tcBorders>
            <w:shd w:val="clear" w:color="auto" w:fill="auto"/>
            <w:vAlign w:val="center"/>
            <w:hideMark/>
          </w:tcPr>
          <w:p w14:paraId="7180E82E"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văn bản về định mức, tiêu chuẩn, chế độ đã được ban hành mới</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795817A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Văn bản</w:t>
            </w:r>
          </w:p>
        </w:tc>
        <w:tc>
          <w:tcPr>
            <w:tcW w:w="1694" w:type="dxa"/>
            <w:gridSpan w:val="2"/>
            <w:tcBorders>
              <w:top w:val="single" w:sz="4" w:space="0" w:color="auto"/>
              <w:left w:val="nil"/>
              <w:bottom w:val="single" w:sz="4" w:space="0" w:color="auto"/>
              <w:right w:val="single" w:sz="4" w:space="0" w:color="auto"/>
            </w:tcBorders>
            <w:shd w:val="clear" w:color="auto" w:fill="auto"/>
            <w:vAlign w:val="center"/>
            <w:hideMark/>
          </w:tcPr>
          <w:p w14:paraId="438F837C"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77B7DFE7"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A7B3C58"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14</w:t>
            </w:r>
          </w:p>
        </w:tc>
        <w:tc>
          <w:tcPr>
            <w:tcW w:w="6011" w:type="dxa"/>
            <w:gridSpan w:val="2"/>
            <w:tcBorders>
              <w:top w:val="nil"/>
              <w:left w:val="nil"/>
              <w:bottom w:val="single" w:sz="4" w:space="0" w:color="auto"/>
              <w:right w:val="single" w:sz="4" w:space="0" w:color="auto"/>
            </w:tcBorders>
            <w:shd w:val="clear" w:color="auto" w:fill="auto"/>
            <w:vAlign w:val="center"/>
            <w:hideMark/>
          </w:tcPr>
          <w:p w14:paraId="44C6ED2F"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văn bản về định mức, tiêu chuẩn, chế độ đã được sửa đổi, bổ sung, bãi bỏ</w:t>
            </w:r>
          </w:p>
        </w:tc>
        <w:tc>
          <w:tcPr>
            <w:tcW w:w="1059" w:type="dxa"/>
            <w:tcBorders>
              <w:top w:val="nil"/>
              <w:left w:val="nil"/>
              <w:bottom w:val="single" w:sz="4" w:space="0" w:color="auto"/>
              <w:right w:val="single" w:sz="4" w:space="0" w:color="auto"/>
            </w:tcBorders>
            <w:shd w:val="clear" w:color="auto" w:fill="auto"/>
            <w:vAlign w:val="center"/>
            <w:hideMark/>
          </w:tcPr>
          <w:p w14:paraId="1E860F86"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Văn bản</w:t>
            </w:r>
          </w:p>
        </w:tc>
        <w:tc>
          <w:tcPr>
            <w:tcW w:w="1694" w:type="dxa"/>
            <w:gridSpan w:val="2"/>
            <w:tcBorders>
              <w:top w:val="nil"/>
              <w:left w:val="nil"/>
              <w:bottom w:val="single" w:sz="4" w:space="0" w:color="auto"/>
              <w:right w:val="single" w:sz="4" w:space="0" w:color="auto"/>
            </w:tcBorders>
            <w:shd w:val="clear" w:color="auto" w:fill="auto"/>
            <w:vAlign w:val="center"/>
            <w:hideMark/>
          </w:tcPr>
          <w:p w14:paraId="180E4D4A"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0DF944D0" w14:textId="77777777" w:rsidTr="00631A62">
        <w:trPr>
          <w:trHeight w:val="112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415A0D2"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15</w:t>
            </w:r>
          </w:p>
        </w:tc>
        <w:tc>
          <w:tcPr>
            <w:tcW w:w="6011" w:type="dxa"/>
            <w:gridSpan w:val="2"/>
            <w:tcBorders>
              <w:top w:val="nil"/>
              <w:left w:val="nil"/>
              <w:bottom w:val="single" w:sz="4" w:space="0" w:color="auto"/>
              <w:right w:val="single" w:sz="4" w:space="0" w:color="auto"/>
            </w:tcBorders>
            <w:shd w:val="clear" w:color="auto" w:fill="auto"/>
            <w:vAlign w:val="center"/>
            <w:hideMark/>
          </w:tcPr>
          <w:p w14:paraId="2CC77487"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 xml:space="preserve">Số cuộc thanh tra, kiểm tra việc thực hiện các quy định về định mức, tiêu chuẩn, chế độ </w:t>
            </w:r>
            <w:r w:rsidRPr="00631A62">
              <w:rPr>
                <w:rFonts w:eastAsia="Times New Roman" w:cs="Times New Roman"/>
                <w:i/>
                <w:iCs/>
                <w:color w:val="000000"/>
                <w:sz w:val="26"/>
                <w:szCs w:val="26"/>
              </w:rPr>
              <w:t>(tự kiểm tra tại đơn vị, đơn vị trực thuộc hoặc thanh</w:t>
            </w:r>
            <w:r w:rsidR="00812F61">
              <w:rPr>
                <w:rFonts w:eastAsia="Times New Roman" w:cs="Times New Roman"/>
                <w:i/>
                <w:iCs/>
                <w:color w:val="000000"/>
                <w:sz w:val="26"/>
                <w:szCs w:val="26"/>
              </w:rPr>
              <w:t>,</w:t>
            </w:r>
            <w:r w:rsidRPr="00631A62">
              <w:rPr>
                <w:rFonts w:eastAsia="Times New Roman" w:cs="Times New Roman"/>
                <w:i/>
                <w:iCs/>
                <w:color w:val="000000"/>
                <w:sz w:val="26"/>
                <w:szCs w:val="26"/>
              </w:rPr>
              <w:t xml:space="preserve"> kiểm tra theo thẩm quyền</w:t>
            </w:r>
            <w:r w:rsidRPr="00631A62">
              <w:rPr>
                <w:rFonts w:eastAsia="Times New Roman" w:cs="Times New Roman"/>
                <w:color w:val="000000"/>
                <w:sz w:val="26"/>
                <w:szCs w:val="26"/>
              </w:rPr>
              <w:t>)</w:t>
            </w:r>
          </w:p>
        </w:tc>
        <w:tc>
          <w:tcPr>
            <w:tcW w:w="1059" w:type="dxa"/>
            <w:tcBorders>
              <w:top w:val="nil"/>
              <w:left w:val="nil"/>
              <w:bottom w:val="single" w:sz="4" w:space="0" w:color="auto"/>
              <w:right w:val="single" w:sz="4" w:space="0" w:color="auto"/>
            </w:tcBorders>
            <w:shd w:val="clear" w:color="auto" w:fill="auto"/>
            <w:vAlign w:val="center"/>
            <w:hideMark/>
          </w:tcPr>
          <w:p w14:paraId="7ACE2985"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Cuộc</w:t>
            </w:r>
          </w:p>
        </w:tc>
        <w:tc>
          <w:tcPr>
            <w:tcW w:w="1694" w:type="dxa"/>
            <w:gridSpan w:val="2"/>
            <w:tcBorders>
              <w:top w:val="nil"/>
              <w:left w:val="nil"/>
              <w:bottom w:val="single" w:sz="4" w:space="0" w:color="auto"/>
              <w:right w:val="single" w:sz="4" w:space="0" w:color="auto"/>
            </w:tcBorders>
            <w:shd w:val="clear" w:color="auto" w:fill="auto"/>
            <w:vAlign w:val="center"/>
            <w:hideMark/>
          </w:tcPr>
          <w:p w14:paraId="521BC249"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60415F9D"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ED18E52"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16</w:t>
            </w:r>
          </w:p>
        </w:tc>
        <w:tc>
          <w:tcPr>
            <w:tcW w:w="6011" w:type="dxa"/>
            <w:gridSpan w:val="2"/>
            <w:tcBorders>
              <w:top w:val="nil"/>
              <w:left w:val="nil"/>
              <w:bottom w:val="single" w:sz="4" w:space="0" w:color="auto"/>
              <w:right w:val="single" w:sz="4" w:space="0" w:color="auto"/>
            </w:tcBorders>
            <w:shd w:val="clear" w:color="auto" w:fill="auto"/>
            <w:vAlign w:val="center"/>
            <w:hideMark/>
          </w:tcPr>
          <w:p w14:paraId="384DA074"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vụ vi phạm các quy định về định mức, tiêu chuẩn, chế độ</w:t>
            </w:r>
          </w:p>
        </w:tc>
        <w:tc>
          <w:tcPr>
            <w:tcW w:w="1059" w:type="dxa"/>
            <w:tcBorders>
              <w:top w:val="nil"/>
              <w:left w:val="nil"/>
              <w:bottom w:val="single" w:sz="4" w:space="0" w:color="auto"/>
              <w:right w:val="single" w:sz="4" w:space="0" w:color="auto"/>
            </w:tcBorders>
            <w:shd w:val="clear" w:color="auto" w:fill="auto"/>
            <w:vAlign w:val="center"/>
            <w:hideMark/>
          </w:tcPr>
          <w:p w14:paraId="1511529E"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Vụ</w:t>
            </w:r>
          </w:p>
        </w:tc>
        <w:tc>
          <w:tcPr>
            <w:tcW w:w="1694" w:type="dxa"/>
            <w:gridSpan w:val="2"/>
            <w:tcBorders>
              <w:top w:val="nil"/>
              <w:left w:val="nil"/>
              <w:bottom w:val="single" w:sz="4" w:space="0" w:color="auto"/>
              <w:right w:val="single" w:sz="4" w:space="0" w:color="auto"/>
            </w:tcBorders>
            <w:shd w:val="clear" w:color="auto" w:fill="auto"/>
            <w:vAlign w:val="center"/>
            <w:hideMark/>
          </w:tcPr>
          <w:p w14:paraId="549B2E05"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7997BE9B"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6FDF628"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 </w:t>
            </w:r>
          </w:p>
        </w:tc>
        <w:tc>
          <w:tcPr>
            <w:tcW w:w="6011" w:type="dxa"/>
            <w:gridSpan w:val="2"/>
            <w:tcBorders>
              <w:top w:val="nil"/>
              <w:left w:val="nil"/>
              <w:bottom w:val="single" w:sz="4" w:space="0" w:color="auto"/>
              <w:right w:val="single" w:sz="4" w:space="0" w:color="auto"/>
            </w:tcBorders>
            <w:shd w:val="clear" w:color="auto" w:fill="auto"/>
            <w:vAlign w:val="center"/>
            <w:hideMark/>
          </w:tcPr>
          <w:p w14:paraId="17D93A7E"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Tên vụ/cuộc thanh tra, kiểm tra phát hiện vi phạm về định mức, tiêu chuẩn, chế độ</w:t>
            </w:r>
          </w:p>
        </w:tc>
        <w:tc>
          <w:tcPr>
            <w:tcW w:w="1059" w:type="dxa"/>
            <w:tcBorders>
              <w:top w:val="nil"/>
              <w:left w:val="nil"/>
              <w:bottom w:val="single" w:sz="4" w:space="0" w:color="auto"/>
              <w:right w:val="single" w:sz="4" w:space="0" w:color="auto"/>
            </w:tcBorders>
            <w:shd w:val="clear" w:color="auto" w:fill="auto"/>
            <w:vAlign w:val="center"/>
            <w:hideMark/>
          </w:tcPr>
          <w:p w14:paraId="03A5C513"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 </w:t>
            </w:r>
          </w:p>
        </w:tc>
        <w:tc>
          <w:tcPr>
            <w:tcW w:w="1694" w:type="dxa"/>
            <w:gridSpan w:val="2"/>
            <w:tcBorders>
              <w:top w:val="nil"/>
              <w:left w:val="nil"/>
              <w:bottom w:val="single" w:sz="4" w:space="0" w:color="auto"/>
              <w:right w:val="single" w:sz="4" w:space="0" w:color="auto"/>
            </w:tcBorders>
            <w:shd w:val="clear" w:color="auto" w:fill="auto"/>
            <w:vAlign w:val="center"/>
            <w:hideMark/>
          </w:tcPr>
          <w:p w14:paraId="09862074"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5E1B1D74"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D78308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17</w:t>
            </w:r>
          </w:p>
        </w:tc>
        <w:tc>
          <w:tcPr>
            <w:tcW w:w="6011" w:type="dxa"/>
            <w:gridSpan w:val="2"/>
            <w:tcBorders>
              <w:top w:val="nil"/>
              <w:left w:val="nil"/>
              <w:bottom w:val="single" w:sz="4" w:space="0" w:color="auto"/>
              <w:right w:val="single" w:sz="4" w:space="0" w:color="auto"/>
            </w:tcBorders>
            <w:shd w:val="clear" w:color="auto" w:fill="auto"/>
            <w:vAlign w:val="center"/>
            <w:hideMark/>
          </w:tcPr>
          <w:p w14:paraId="16EB6EF6"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người vi phạm các quy định về định mức, tiêu chuẩn, chế độ</w:t>
            </w:r>
          </w:p>
        </w:tc>
        <w:tc>
          <w:tcPr>
            <w:tcW w:w="1059" w:type="dxa"/>
            <w:tcBorders>
              <w:top w:val="nil"/>
              <w:left w:val="nil"/>
              <w:bottom w:val="single" w:sz="4" w:space="0" w:color="auto"/>
              <w:right w:val="single" w:sz="4" w:space="0" w:color="auto"/>
            </w:tcBorders>
            <w:shd w:val="clear" w:color="auto" w:fill="auto"/>
            <w:vAlign w:val="center"/>
            <w:hideMark/>
          </w:tcPr>
          <w:p w14:paraId="610C8FC2"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39F3EEC0"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15DD527A"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145E5F3"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 </w:t>
            </w:r>
          </w:p>
        </w:tc>
        <w:tc>
          <w:tcPr>
            <w:tcW w:w="6011" w:type="dxa"/>
            <w:gridSpan w:val="2"/>
            <w:tcBorders>
              <w:top w:val="nil"/>
              <w:left w:val="nil"/>
              <w:bottom w:val="single" w:sz="4" w:space="0" w:color="auto"/>
              <w:right w:val="single" w:sz="4" w:space="0" w:color="auto"/>
            </w:tcBorders>
            <w:shd w:val="clear" w:color="auto" w:fill="auto"/>
            <w:vAlign w:val="center"/>
            <w:hideMark/>
          </w:tcPr>
          <w:p w14:paraId="019369F5"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Cụ thể cá nhân (chức vụ, đơn vị công tác) vi phạm về định mức, tiêu chuẩn, chế độ</w:t>
            </w:r>
          </w:p>
        </w:tc>
        <w:tc>
          <w:tcPr>
            <w:tcW w:w="1059" w:type="dxa"/>
            <w:tcBorders>
              <w:top w:val="nil"/>
              <w:left w:val="nil"/>
              <w:bottom w:val="single" w:sz="4" w:space="0" w:color="auto"/>
              <w:right w:val="single" w:sz="4" w:space="0" w:color="auto"/>
            </w:tcBorders>
            <w:shd w:val="clear" w:color="auto" w:fill="auto"/>
            <w:vAlign w:val="center"/>
            <w:hideMark/>
          </w:tcPr>
          <w:p w14:paraId="0F5484D8"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 </w:t>
            </w:r>
          </w:p>
        </w:tc>
        <w:tc>
          <w:tcPr>
            <w:tcW w:w="1694" w:type="dxa"/>
            <w:gridSpan w:val="2"/>
            <w:tcBorders>
              <w:top w:val="nil"/>
              <w:left w:val="nil"/>
              <w:bottom w:val="single" w:sz="4" w:space="0" w:color="auto"/>
              <w:right w:val="single" w:sz="4" w:space="0" w:color="auto"/>
            </w:tcBorders>
            <w:shd w:val="clear" w:color="auto" w:fill="auto"/>
            <w:vAlign w:val="center"/>
            <w:hideMark/>
          </w:tcPr>
          <w:p w14:paraId="387905B9"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6E96863C" w14:textId="77777777" w:rsidTr="00631A62">
        <w:trPr>
          <w:trHeight w:val="9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6B1E065"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18</w:t>
            </w:r>
          </w:p>
        </w:tc>
        <w:tc>
          <w:tcPr>
            <w:tcW w:w="6011" w:type="dxa"/>
            <w:gridSpan w:val="2"/>
            <w:tcBorders>
              <w:top w:val="nil"/>
              <w:left w:val="nil"/>
              <w:bottom w:val="single" w:sz="4" w:space="0" w:color="auto"/>
              <w:right w:val="single" w:sz="4" w:space="0" w:color="auto"/>
            </w:tcBorders>
            <w:shd w:val="clear" w:color="auto" w:fill="auto"/>
            <w:vAlign w:val="center"/>
            <w:hideMark/>
          </w:tcPr>
          <w:p w14:paraId="50FA66DF"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 xml:space="preserve">Số người vi phạm các quy định về định mức, tiêu chuẩn, chế độ đã bị xử lý hành chính </w:t>
            </w:r>
            <w:r w:rsidRPr="00631A62">
              <w:rPr>
                <w:rFonts w:eastAsia="Times New Roman" w:cs="Times New Roman"/>
                <w:i/>
                <w:iCs/>
                <w:color w:val="000000"/>
                <w:sz w:val="26"/>
                <w:szCs w:val="26"/>
              </w:rPr>
              <w:t>(Điều 81 Nghị định 59/2019/NĐ-CP</w:t>
            </w:r>
            <w:r w:rsidRPr="00631A62">
              <w:rPr>
                <w:rFonts w:eastAsia="Times New Roman" w:cs="Times New Roman"/>
                <w:color w:val="000000"/>
                <w:sz w:val="26"/>
                <w:szCs w:val="26"/>
              </w:rPr>
              <w:t>)</w:t>
            </w:r>
          </w:p>
        </w:tc>
        <w:tc>
          <w:tcPr>
            <w:tcW w:w="1059" w:type="dxa"/>
            <w:tcBorders>
              <w:top w:val="nil"/>
              <w:left w:val="nil"/>
              <w:bottom w:val="single" w:sz="4" w:space="0" w:color="auto"/>
              <w:right w:val="single" w:sz="4" w:space="0" w:color="auto"/>
            </w:tcBorders>
            <w:shd w:val="clear" w:color="auto" w:fill="auto"/>
            <w:vAlign w:val="center"/>
            <w:hideMark/>
          </w:tcPr>
          <w:p w14:paraId="31494D3B"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6424B09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6239E642" w14:textId="77777777" w:rsidTr="00631A62">
        <w:trPr>
          <w:trHeight w:val="9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FA8AAA7"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p>
        </w:tc>
        <w:tc>
          <w:tcPr>
            <w:tcW w:w="6011" w:type="dxa"/>
            <w:gridSpan w:val="2"/>
            <w:tcBorders>
              <w:top w:val="nil"/>
              <w:left w:val="nil"/>
              <w:bottom w:val="single" w:sz="4" w:space="0" w:color="auto"/>
              <w:right w:val="single" w:sz="4" w:space="0" w:color="auto"/>
            </w:tcBorders>
            <w:shd w:val="clear" w:color="auto" w:fill="auto"/>
            <w:vAlign w:val="center"/>
            <w:hideMark/>
          </w:tcPr>
          <w:p w14:paraId="24A79014"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Cụ thể cá nhân (chức vụ, đơn vị công tác) vi phạm về định mức, tiêu chuẩn, chế độ đã bị xử lý hành chính, kết quả xử lý</w:t>
            </w:r>
          </w:p>
        </w:tc>
        <w:tc>
          <w:tcPr>
            <w:tcW w:w="1059" w:type="dxa"/>
            <w:tcBorders>
              <w:top w:val="nil"/>
              <w:left w:val="nil"/>
              <w:bottom w:val="single" w:sz="4" w:space="0" w:color="auto"/>
              <w:right w:val="single" w:sz="4" w:space="0" w:color="auto"/>
            </w:tcBorders>
            <w:shd w:val="clear" w:color="auto" w:fill="auto"/>
            <w:vAlign w:val="center"/>
            <w:hideMark/>
          </w:tcPr>
          <w:p w14:paraId="4B4F06B6"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p>
        </w:tc>
        <w:tc>
          <w:tcPr>
            <w:tcW w:w="1694" w:type="dxa"/>
            <w:gridSpan w:val="2"/>
            <w:tcBorders>
              <w:top w:val="nil"/>
              <w:left w:val="nil"/>
              <w:bottom w:val="single" w:sz="4" w:space="0" w:color="auto"/>
              <w:right w:val="single" w:sz="4" w:space="0" w:color="auto"/>
            </w:tcBorders>
            <w:shd w:val="clear" w:color="auto" w:fill="auto"/>
            <w:vAlign w:val="center"/>
            <w:hideMark/>
          </w:tcPr>
          <w:p w14:paraId="31C15DD8"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4082D5EB"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243540E"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19</w:t>
            </w:r>
          </w:p>
        </w:tc>
        <w:tc>
          <w:tcPr>
            <w:tcW w:w="6011" w:type="dxa"/>
            <w:gridSpan w:val="2"/>
            <w:tcBorders>
              <w:top w:val="nil"/>
              <w:left w:val="nil"/>
              <w:bottom w:val="single" w:sz="4" w:space="0" w:color="auto"/>
              <w:right w:val="single" w:sz="4" w:space="0" w:color="auto"/>
            </w:tcBorders>
            <w:shd w:val="clear" w:color="auto" w:fill="auto"/>
            <w:vAlign w:val="center"/>
            <w:hideMark/>
          </w:tcPr>
          <w:p w14:paraId="4BFC945F"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người vi phạm các quy định về định mức, tiêu chuẩn, chế độ đã bị xử lý hình sự</w:t>
            </w:r>
          </w:p>
        </w:tc>
        <w:tc>
          <w:tcPr>
            <w:tcW w:w="1059" w:type="dxa"/>
            <w:tcBorders>
              <w:top w:val="nil"/>
              <w:left w:val="nil"/>
              <w:bottom w:val="single" w:sz="4" w:space="0" w:color="auto"/>
              <w:right w:val="single" w:sz="4" w:space="0" w:color="auto"/>
            </w:tcBorders>
            <w:shd w:val="clear" w:color="auto" w:fill="auto"/>
            <w:vAlign w:val="center"/>
            <w:hideMark/>
          </w:tcPr>
          <w:p w14:paraId="33D4E0F2"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08C674F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1C71B7EA" w14:textId="77777777" w:rsidTr="00631A62">
        <w:trPr>
          <w:trHeight w:val="9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6556133"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p>
        </w:tc>
        <w:tc>
          <w:tcPr>
            <w:tcW w:w="6011" w:type="dxa"/>
            <w:gridSpan w:val="2"/>
            <w:tcBorders>
              <w:top w:val="nil"/>
              <w:left w:val="nil"/>
              <w:bottom w:val="single" w:sz="4" w:space="0" w:color="auto"/>
              <w:right w:val="single" w:sz="4" w:space="0" w:color="auto"/>
            </w:tcBorders>
            <w:shd w:val="clear" w:color="auto" w:fill="auto"/>
            <w:vAlign w:val="center"/>
            <w:hideMark/>
          </w:tcPr>
          <w:p w14:paraId="447ED0A5"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Cụ thể cá nhân (chức vụ, đơn vị công tác) vi phạm về định mức, tiêu chuẩn, chế độ đã bị xử lý hình sự, kết quả xử lý</w:t>
            </w:r>
          </w:p>
        </w:tc>
        <w:tc>
          <w:tcPr>
            <w:tcW w:w="1059" w:type="dxa"/>
            <w:tcBorders>
              <w:top w:val="nil"/>
              <w:left w:val="nil"/>
              <w:bottom w:val="single" w:sz="4" w:space="0" w:color="auto"/>
              <w:right w:val="single" w:sz="4" w:space="0" w:color="auto"/>
            </w:tcBorders>
            <w:shd w:val="clear" w:color="auto" w:fill="auto"/>
            <w:vAlign w:val="center"/>
            <w:hideMark/>
          </w:tcPr>
          <w:p w14:paraId="5017322A"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p>
        </w:tc>
        <w:tc>
          <w:tcPr>
            <w:tcW w:w="1694" w:type="dxa"/>
            <w:gridSpan w:val="2"/>
            <w:tcBorders>
              <w:top w:val="nil"/>
              <w:left w:val="nil"/>
              <w:bottom w:val="single" w:sz="4" w:space="0" w:color="auto"/>
              <w:right w:val="single" w:sz="4" w:space="0" w:color="auto"/>
            </w:tcBorders>
            <w:shd w:val="clear" w:color="auto" w:fill="auto"/>
            <w:vAlign w:val="center"/>
            <w:hideMark/>
          </w:tcPr>
          <w:p w14:paraId="24EC6880"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47A2860C" w14:textId="77777777" w:rsidTr="00631A62">
        <w:trPr>
          <w:trHeight w:val="9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1A95570"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20</w:t>
            </w:r>
          </w:p>
        </w:tc>
        <w:tc>
          <w:tcPr>
            <w:tcW w:w="6011" w:type="dxa"/>
            <w:gridSpan w:val="2"/>
            <w:tcBorders>
              <w:top w:val="nil"/>
              <w:left w:val="nil"/>
              <w:bottom w:val="single" w:sz="4" w:space="0" w:color="auto"/>
              <w:right w:val="single" w:sz="4" w:space="0" w:color="auto"/>
            </w:tcBorders>
            <w:shd w:val="clear" w:color="auto" w:fill="auto"/>
            <w:vAlign w:val="center"/>
            <w:hideMark/>
          </w:tcPr>
          <w:p w14:paraId="683F83D3"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Tổng giá trị các vi phạm về định mức, tiêu chuẩn, chế độ được kiến nghị thu hồi và bồi thường (</w:t>
            </w:r>
            <w:r w:rsidRPr="00631A62">
              <w:rPr>
                <w:rFonts w:eastAsia="Times New Roman" w:cs="Times New Roman"/>
                <w:i/>
                <w:iCs/>
                <w:color w:val="000000"/>
                <w:sz w:val="26"/>
                <w:szCs w:val="26"/>
              </w:rPr>
              <w:t>tiền Việt Nam + ngoại tệ, tài sản khác được quy đổi ra tiền Việt Nam</w:t>
            </w:r>
            <w:r w:rsidRPr="00631A62">
              <w:rPr>
                <w:rFonts w:eastAsia="Times New Roman" w:cs="Times New Roman"/>
                <w:color w:val="000000"/>
                <w:sz w:val="26"/>
                <w:szCs w:val="26"/>
              </w:rPr>
              <w:t>)</w:t>
            </w:r>
          </w:p>
        </w:tc>
        <w:tc>
          <w:tcPr>
            <w:tcW w:w="1059" w:type="dxa"/>
            <w:tcBorders>
              <w:top w:val="nil"/>
              <w:left w:val="nil"/>
              <w:bottom w:val="single" w:sz="4" w:space="0" w:color="auto"/>
              <w:right w:val="single" w:sz="4" w:space="0" w:color="auto"/>
            </w:tcBorders>
            <w:shd w:val="clear" w:color="auto" w:fill="auto"/>
            <w:vAlign w:val="center"/>
            <w:hideMark/>
          </w:tcPr>
          <w:p w14:paraId="67B12332"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Triệu đồng</w:t>
            </w:r>
          </w:p>
        </w:tc>
        <w:tc>
          <w:tcPr>
            <w:tcW w:w="1694" w:type="dxa"/>
            <w:gridSpan w:val="2"/>
            <w:tcBorders>
              <w:top w:val="nil"/>
              <w:left w:val="nil"/>
              <w:bottom w:val="single" w:sz="4" w:space="0" w:color="auto"/>
              <w:right w:val="single" w:sz="4" w:space="0" w:color="auto"/>
            </w:tcBorders>
            <w:shd w:val="clear" w:color="auto" w:fill="auto"/>
            <w:vAlign w:val="center"/>
            <w:hideMark/>
          </w:tcPr>
          <w:p w14:paraId="11A02470"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0958FB86"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0FD5E64"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21</w:t>
            </w:r>
          </w:p>
        </w:tc>
        <w:tc>
          <w:tcPr>
            <w:tcW w:w="6011" w:type="dxa"/>
            <w:gridSpan w:val="2"/>
            <w:tcBorders>
              <w:top w:val="nil"/>
              <w:left w:val="nil"/>
              <w:bottom w:val="single" w:sz="4" w:space="0" w:color="auto"/>
              <w:right w:val="single" w:sz="4" w:space="0" w:color="auto"/>
            </w:tcBorders>
            <w:shd w:val="clear" w:color="auto" w:fill="auto"/>
            <w:vAlign w:val="center"/>
            <w:hideMark/>
          </w:tcPr>
          <w:p w14:paraId="531AE89C"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Tổng giá trị vi phạm định mức, tiêu chuẩn, chế độ đã được thu hồi và bồi thường</w:t>
            </w:r>
          </w:p>
        </w:tc>
        <w:tc>
          <w:tcPr>
            <w:tcW w:w="1059" w:type="dxa"/>
            <w:tcBorders>
              <w:top w:val="nil"/>
              <w:left w:val="nil"/>
              <w:bottom w:val="single" w:sz="4" w:space="0" w:color="auto"/>
              <w:right w:val="single" w:sz="4" w:space="0" w:color="auto"/>
            </w:tcBorders>
            <w:shd w:val="clear" w:color="auto" w:fill="auto"/>
            <w:vAlign w:val="center"/>
            <w:hideMark/>
          </w:tcPr>
          <w:p w14:paraId="4A5A910C"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Triệu đồng</w:t>
            </w:r>
          </w:p>
        </w:tc>
        <w:tc>
          <w:tcPr>
            <w:tcW w:w="1694" w:type="dxa"/>
            <w:gridSpan w:val="2"/>
            <w:tcBorders>
              <w:top w:val="nil"/>
              <w:left w:val="nil"/>
              <w:bottom w:val="single" w:sz="4" w:space="0" w:color="auto"/>
              <w:right w:val="single" w:sz="4" w:space="0" w:color="auto"/>
            </w:tcBorders>
            <w:shd w:val="clear" w:color="auto" w:fill="auto"/>
            <w:vAlign w:val="center"/>
            <w:hideMark/>
          </w:tcPr>
          <w:p w14:paraId="0F7B542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1E7EC63C" w14:textId="77777777" w:rsidTr="001357AD">
        <w:trPr>
          <w:trHeight w:val="372"/>
        </w:trPr>
        <w:tc>
          <w:tcPr>
            <w:tcW w:w="9400" w:type="dxa"/>
            <w:gridSpan w:val="6"/>
            <w:tcBorders>
              <w:top w:val="nil"/>
              <w:left w:val="single" w:sz="4" w:space="0" w:color="auto"/>
              <w:bottom w:val="single" w:sz="4" w:space="0" w:color="auto"/>
              <w:right w:val="single" w:sz="4" w:space="0" w:color="auto"/>
            </w:tcBorders>
            <w:shd w:val="clear" w:color="auto" w:fill="auto"/>
            <w:vAlign w:val="center"/>
            <w:hideMark/>
          </w:tcPr>
          <w:p w14:paraId="35B5E77F"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b/>
                <w:bCs/>
                <w:i/>
                <w:iCs/>
                <w:color w:val="000000"/>
                <w:sz w:val="26"/>
                <w:szCs w:val="26"/>
              </w:rPr>
              <w:t>Thực hiện quy tắc ứng xử của người có chức vụ, quyền hạn</w:t>
            </w:r>
          </w:p>
        </w:tc>
      </w:tr>
      <w:tr w:rsidR="001357AD" w:rsidRPr="00631A62" w14:paraId="10FA76F5"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087B023"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22</w:t>
            </w:r>
          </w:p>
        </w:tc>
        <w:tc>
          <w:tcPr>
            <w:tcW w:w="6011" w:type="dxa"/>
            <w:gridSpan w:val="2"/>
            <w:tcBorders>
              <w:top w:val="nil"/>
              <w:left w:val="nil"/>
              <w:bottom w:val="single" w:sz="4" w:space="0" w:color="auto"/>
              <w:right w:val="single" w:sz="4" w:space="0" w:color="auto"/>
            </w:tcBorders>
            <w:shd w:val="clear" w:color="auto" w:fill="auto"/>
            <w:vAlign w:val="center"/>
            <w:hideMark/>
          </w:tcPr>
          <w:p w14:paraId="707CD500"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cơ quan, tổ chức, đơn vị đã được kiểm tra việc thực hiện quy tắc ứng xử của người có chức vụ, quyền hạn</w:t>
            </w:r>
          </w:p>
        </w:tc>
        <w:tc>
          <w:tcPr>
            <w:tcW w:w="1059" w:type="dxa"/>
            <w:tcBorders>
              <w:top w:val="nil"/>
              <w:left w:val="nil"/>
              <w:bottom w:val="single" w:sz="4" w:space="0" w:color="auto"/>
              <w:right w:val="single" w:sz="4" w:space="0" w:color="auto"/>
            </w:tcBorders>
            <w:shd w:val="clear" w:color="auto" w:fill="auto"/>
            <w:vAlign w:val="center"/>
            <w:hideMark/>
          </w:tcPr>
          <w:p w14:paraId="00045A3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CQ, TC, ĐV</w:t>
            </w:r>
          </w:p>
        </w:tc>
        <w:tc>
          <w:tcPr>
            <w:tcW w:w="1694" w:type="dxa"/>
            <w:gridSpan w:val="2"/>
            <w:tcBorders>
              <w:top w:val="nil"/>
              <w:left w:val="nil"/>
              <w:bottom w:val="single" w:sz="4" w:space="0" w:color="auto"/>
              <w:right w:val="single" w:sz="4" w:space="0" w:color="auto"/>
            </w:tcBorders>
            <w:shd w:val="clear" w:color="auto" w:fill="auto"/>
            <w:vAlign w:val="center"/>
            <w:hideMark/>
          </w:tcPr>
          <w:p w14:paraId="4206912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209705C4"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3B25FC8"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23</w:t>
            </w:r>
          </w:p>
        </w:tc>
        <w:tc>
          <w:tcPr>
            <w:tcW w:w="6011" w:type="dxa"/>
            <w:gridSpan w:val="2"/>
            <w:tcBorders>
              <w:top w:val="nil"/>
              <w:left w:val="nil"/>
              <w:bottom w:val="single" w:sz="4" w:space="0" w:color="auto"/>
              <w:right w:val="single" w:sz="4" w:space="0" w:color="auto"/>
            </w:tcBorders>
            <w:shd w:val="clear" w:color="auto" w:fill="auto"/>
            <w:vAlign w:val="center"/>
            <w:hideMark/>
          </w:tcPr>
          <w:p w14:paraId="1D116023"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 xml:space="preserve">Số cán bộ, công chức, viên chức vi phạm quy tắc ứng xử, quy tắc đạo đức nghề nghiệp đã bị xử lý </w:t>
            </w:r>
          </w:p>
        </w:tc>
        <w:tc>
          <w:tcPr>
            <w:tcW w:w="1059" w:type="dxa"/>
            <w:tcBorders>
              <w:top w:val="nil"/>
              <w:left w:val="nil"/>
              <w:bottom w:val="single" w:sz="4" w:space="0" w:color="auto"/>
              <w:right w:val="single" w:sz="4" w:space="0" w:color="auto"/>
            </w:tcBorders>
            <w:shd w:val="clear" w:color="auto" w:fill="auto"/>
            <w:vAlign w:val="center"/>
            <w:hideMark/>
          </w:tcPr>
          <w:p w14:paraId="3EA1E885"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64620CEE"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3ED2D583" w14:textId="77777777" w:rsidTr="00631A62">
        <w:trPr>
          <w:trHeight w:val="9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CC4FAFB"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p>
        </w:tc>
        <w:tc>
          <w:tcPr>
            <w:tcW w:w="6011" w:type="dxa"/>
            <w:gridSpan w:val="2"/>
            <w:tcBorders>
              <w:top w:val="nil"/>
              <w:left w:val="nil"/>
              <w:bottom w:val="single" w:sz="4" w:space="0" w:color="auto"/>
              <w:right w:val="single" w:sz="4" w:space="0" w:color="auto"/>
            </w:tcBorders>
            <w:shd w:val="clear" w:color="auto" w:fill="auto"/>
            <w:vAlign w:val="center"/>
            <w:hideMark/>
          </w:tcPr>
          <w:p w14:paraId="0BDD53AA"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Cụ thể cá nhân (chức vụ, đơn vị công tác) vi phạm quy tắc ứng xử, quy tắc đạo đức nghề nghiệp đã bị xử lý, kết quả xử lý</w:t>
            </w:r>
          </w:p>
        </w:tc>
        <w:tc>
          <w:tcPr>
            <w:tcW w:w="1059" w:type="dxa"/>
            <w:tcBorders>
              <w:top w:val="nil"/>
              <w:left w:val="nil"/>
              <w:bottom w:val="single" w:sz="4" w:space="0" w:color="auto"/>
              <w:right w:val="single" w:sz="4" w:space="0" w:color="auto"/>
            </w:tcBorders>
            <w:shd w:val="clear" w:color="auto" w:fill="auto"/>
            <w:vAlign w:val="center"/>
            <w:hideMark/>
          </w:tcPr>
          <w:p w14:paraId="44DF6A7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p>
        </w:tc>
        <w:tc>
          <w:tcPr>
            <w:tcW w:w="1694" w:type="dxa"/>
            <w:gridSpan w:val="2"/>
            <w:tcBorders>
              <w:top w:val="nil"/>
              <w:left w:val="nil"/>
              <w:bottom w:val="single" w:sz="4" w:space="0" w:color="auto"/>
              <w:right w:val="single" w:sz="4" w:space="0" w:color="auto"/>
            </w:tcBorders>
            <w:shd w:val="clear" w:color="auto" w:fill="auto"/>
            <w:vAlign w:val="center"/>
            <w:hideMark/>
          </w:tcPr>
          <w:p w14:paraId="4A050D0F"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3A70387D" w14:textId="77777777" w:rsidTr="00631A6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955CCFF"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24</w:t>
            </w:r>
          </w:p>
        </w:tc>
        <w:tc>
          <w:tcPr>
            <w:tcW w:w="6011" w:type="dxa"/>
            <w:gridSpan w:val="2"/>
            <w:tcBorders>
              <w:top w:val="nil"/>
              <w:left w:val="nil"/>
              <w:bottom w:val="single" w:sz="4" w:space="0" w:color="auto"/>
              <w:right w:val="single" w:sz="4" w:space="0" w:color="auto"/>
            </w:tcBorders>
            <w:shd w:val="clear" w:color="auto" w:fill="auto"/>
            <w:vAlign w:val="center"/>
            <w:hideMark/>
          </w:tcPr>
          <w:p w14:paraId="2BA61447"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người đã nộp lại quà tặng cho đơn vị</w:t>
            </w:r>
          </w:p>
        </w:tc>
        <w:tc>
          <w:tcPr>
            <w:tcW w:w="1059" w:type="dxa"/>
            <w:tcBorders>
              <w:top w:val="nil"/>
              <w:left w:val="nil"/>
              <w:bottom w:val="single" w:sz="4" w:space="0" w:color="auto"/>
              <w:right w:val="single" w:sz="4" w:space="0" w:color="auto"/>
            </w:tcBorders>
            <w:shd w:val="clear" w:color="auto" w:fill="auto"/>
            <w:vAlign w:val="center"/>
            <w:hideMark/>
          </w:tcPr>
          <w:p w14:paraId="1D649FC4"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3851EFFB"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048E267F"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E33F81C"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25</w:t>
            </w:r>
          </w:p>
        </w:tc>
        <w:tc>
          <w:tcPr>
            <w:tcW w:w="6011" w:type="dxa"/>
            <w:gridSpan w:val="2"/>
            <w:tcBorders>
              <w:top w:val="nil"/>
              <w:left w:val="nil"/>
              <w:bottom w:val="single" w:sz="4" w:space="0" w:color="auto"/>
              <w:right w:val="single" w:sz="4" w:space="0" w:color="auto"/>
            </w:tcBorders>
            <w:shd w:val="clear" w:color="auto" w:fill="auto"/>
            <w:vAlign w:val="center"/>
            <w:hideMark/>
          </w:tcPr>
          <w:p w14:paraId="2AC24F2C"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Giá trị quà tặng đã được nộp lại (</w:t>
            </w:r>
            <w:r w:rsidRPr="00631A62">
              <w:rPr>
                <w:rFonts w:eastAsia="Times New Roman" w:cs="Times New Roman"/>
                <w:i/>
                <w:iCs/>
                <w:color w:val="000000"/>
                <w:sz w:val="26"/>
                <w:szCs w:val="26"/>
              </w:rPr>
              <w:t>tiền Việt Nam + ngoại tệ, tài sản khác được quy đổi ra tiền Việt Nam</w:t>
            </w:r>
            <w:r w:rsidRPr="00631A62">
              <w:rPr>
                <w:rFonts w:eastAsia="Times New Roman" w:cs="Times New Roman"/>
                <w:color w:val="000000"/>
                <w:sz w:val="26"/>
                <w:szCs w:val="26"/>
              </w:rPr>
              <w:t>)</w:t>
            </w:r>
          </w:p>
        </w:tc>
        <w:tc>
          <w:tcPr>
            <w:tcW w:w="1059" w:type="dxa"/>
            <w:tcBorders>
              <w:top w:val="nil"/>
              <w:left w:val="nil"/>
              <w:bottom w:val="single" w:sz="4" w:space="0" w:color="auto"/>
              <w:right w:val="single" w:sz="4" w:space="0" w:color="auto"/>
            </w:tcBorders>
            <w:shd w:val="clear" w:color="auto" w:fill="auto"/>
            <w:vAlign w:val="center"/>
            <w:hideMark/>
          </w:tcPr>
          <w:p w14:paraId="7B640E57"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Triệu đồng</w:t>
            </w:r>
          </w:p>
        </w:tc>
        <w:tc>
          <w:tcPr>
            <w:tcW w:w="1694" w:type="dxa"/>
            <w:gridSpan w:val="2"/>
            <w:tcBorders>
              <w:top w:val="nil"/>
              <w:left w:val="nil"/>
              <w:bottom w:val="single" w:sz="4" w:space="0" w:color="auto"/>
              <w:right w:val="single" w:sz="4" w:space="0" w:color="auto"/>
            </w:tcBorders>
            <w:shd w:val="clear" w:color="auto" w:fill="auto"/>
            <w:vAlign w:val="center"/>
            <w:hideMark/>
          </w:tcPr>
          <w:p w14:paraId="48872B1F"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2F7230AC" w14:textId="77777777" w:rsidTr="00631A62">
        <w:trPr>
          <w:trHeight w:val="72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C678EA2"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lastRenderedPageBreak/>
              <w:t>26</w:t>
            </w:r>
          </w:p>
        </w:tc>
        <w:tc>
          <w:tcPr>
            <w:tcW w:w="6011" w:type="dxa"/>
            <w:gridSpan w:val="2"/>
            <w:tcBorders>
              <w:top w:val="nil"/>
              <w:left w:val="nil"/>
              <w:bottom w:val="single" w:sz="4" w:space="0" w:color="auto"/>
              <w:right w:val="single" w:sz="4" w:space="0" w:color="auto"/>
            </w:tcBorders>
            <w:shd w:val="clear" w:color="auto" w:fill="auto"/>
            <w:vAlign w:val="center"/>
            <w:hideMark/>
          </w:tcPr>
          <w:p w14:paraId="0BD7B50C"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người bị xử lý do có vi phạm quy định về xung đột lợi ích (</w:t>
            </w:r>
            <w:r w:rsidRPr="00631A62">
              <w:rPr>
                <w:rFonts w:eastAsia="Times New Roman" w:cs="Times New Roman"/>
                <w:i/>
                <w:iCs/>
                <w:color w:val="000000"/>
                <w:sz w:val="26"/>
                <w:szCs w:val="26"/>
              </w:rPr>
              <w:t>Điều 84 Nghị định 59/2019/NĐ-CP</w:t>
            </w:r>
            <w:r w:rsidRPr="00631A62">
              <w:rPr>
                <w:rFonts w:eastAsia="Times New Roman" w:cs="Times New Roman"/>
                <w:color w:val="000000"/>
                <w:sz w:val="26"/>
                <w:szCs w:val="26"/>
              </w:rPr>
              <w:t>)</w:t>
            </w:r>
          </w:p>
        </w:tc>
        <w:tc>
          <w:tcPr>
            <w:tcW w:w="1059" w:type="dxa"/>
            <w:tcBorders>
              <w:top w:val="nil"/>
              <w:left w:val="nil"/>
              <w:bottom w:val="single" w:sz="4" w:space="0" w:color="auto"/>
              <w:right w:val="single" w:sz="4" w:space="0" w:color="auto"/>
            </w:tcBorders>
            <w:shd w:val="clear" w:color="auto" w:fill="auto"/>
            <w:vAlign w:val="center"/>
            <w:hideMark/>
          </w:tcPr>
          <w:p w14:paraId="6D4938D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2D15914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05CD852C"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AC209F4"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p>
        </w:tc>
        <w:tc>
          <w:tcPr>
            <w:tcW w:w="6011" w:type="dxa"/>
            <w:gridSpan w:val="2"/>
            <w:tcBorders>
              <w:top w:val="nil"/>
              <w:left w:val="nil"/>
              <w:bottom w:val="single" w:sz="4" w:space="0" w:color="auto"/>
              <w:right w:val="single" w:sz="4" w:space="0" w:color="auto"/>
            </w:tcBorders>
            <w:shd w:val="clear" w:color="auto" w:fill="auto"/>
            <w:vAlign w:val="center"/>
            <w:hideMark/>
          </w:tcPr>
          <w:p w14:paraId="1104BCD2"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Cụ thể cá nhân (chức vụ, đơn vị công tác) vi phạm xung đột lợi ích đã bị xử lý, kết quả xử lý</w:t>
            </w:r>
          </w:p>
        </w:tc>
        <w:tc>
          <w:tcPr>
            <w:tcW w:w="1059" w:type="dxa"/>
            <w:tcBorders>
              <w:top w:val="nil"/>
              <w:left w:val="nil"/>
              <w:bottom w:val="single" w:sz="4" w:space="0" w:color="auto"/>
              <w:right w:val="single" w:sz="4" w:space="0" w:color="auto"/>
            </w:tcBorders>
            <w:shd w:val="clear" w:color="auto" w:fill="auto"/>
            <w:vAlign w:val="center"/>
            <w:hideMark/>
          </w:tcPr>
          <w:p w14:paraId="7DCC7C55"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p>
        </w:tc>
        <w:tc>
          <w:tcPr>
            <w:tcW w:w="1694" w:type="dxa"/>
            <w:gridSpan w:val="2"/>
            <w:tcBorders>
              <w:top w:val="nil"/>
              <w:left w:val="nil"/>
              <w:bottom w:val="single" w:sz="4" w:space="0" w:color="auto"/>
              <w:right w:val="single" w:sz="4" w:space="0" w:color="auto"/>
            </w:tcBorders>
            <w:shd w:val="clear" w:color="auto" w:fill="auto"/>
            <w:vAlign w:val="center"/>
            <w:hideMark/>
          </w:tcPr>
          <w:p w14:paraId="28CAC3F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35CDF3B3"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87AAEAB"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27</w:t>
            </w:r>
          </w:p>
        </w:tc>
        <w:tc>
          <w:tcPr>
            <w:tcW w:w="6011" w:type="dxa"/>
            <w:gridSpan w:val="2"/>
            <w:tcBorders>
              <w:top w:val="nil"/>
              <w:left w:val="nil"/>
              <w:bottom w:val="single" w:sz="4" w:space="0" w:color="auto"/>
              <w:right w:val="single" w:sz="4" w:space="0" w:color="auto"/>
            </w:tcBorders>
            <w:shd w:val="clear" w:color="auto" w:fill="auto"/>
            <w:vAlign w:val="center"/>
            <w:hideMark/>
          </w:tcPr>
          <w:p w14:paraId="558BAD1D"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người bị xử lý do có vi phạm về việc kinh doanh trong thời hạn không được kinh doanh sau khi thôi giữ chức vụ</w:t>
            </w:r>
          </w:p>
        </w:tc>
        <w:tc>
          <w:tcPr>
            <w:tcW w:w="1059" w:type="dxa"/>
            <w:tcBorders>
              <w:top w:val="nil"/>
              <w:left w:val="nil"/>
              <w:bottom w:val="single" w:sz="4" w:space="0" w:color="auto"/>
              <w:right w:val="single" w:sz="4" w:space="0" w:color="auto"/>
            </w:tcBorders>
            <w:shd w:val="clear" w:color="auto" w:fill="auto"/>
            <w:vAlign w:val="center"/>
            <w:hideMark/>
          </w:tcPr>
          <w:p w14:paraId="6A7D06F3"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59809B2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701AC1B0" w14:textId="77777777" w:rsidTr="00631A62">
        <w:trPr>
          <w:trHeight w:val="112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90AF883"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p>
        </w:tc>
        <w:tc>
          <w:tcPr>
            <w:tcW w:w="6011" w:type="dxa"/>
            <w:gridSpan w:val="2"/>
            <w:tcBorders>
              <w:top w:val="nil"/>
              <w:left w:val="nil"/>
              <w:bottom w:val="single" w:sz="4" w:space="0" w:color="auto"/>
              <w:right w:val="single" w:sz="4" w:space="0" w:color="auto"/>
            </w:tcBorders>
            <w:shd w:val="clear" w:color="auto" w:fill="auto"/>
            <w:vAlign w:val="center"/>
            <w:hideMark/>
          </w:tcPr>
          <w:p w14:paraId="74EC954D"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Cụ thể cá nhân, chức vụ, đơn vị đã công tác bị xử lý do có vi phạm về việc kinh doanh trong thời hạn không được kinh doanh sau khi thôi giữ chức vụ, kết quả xử lý</w:t>
            </w:r>
          </w:p>
        </w:tc>
        <w:tc>
          <w:tcPr>
            <w:tcW w:w="1059" w:type="dxa"/>
            <w:tcBorders>
              <w:top w:val="nil"/>
              <w:left w:val="nil"/>
              <w:bottom w:val="single" w:sz="4" w:space="0" w:color="auto"/>
              <w:right w:val="single" w:sz="4" w:space="0" w:color="auto"/>
            </w:tcBorders>
            <w:shd w:val="clear" w:color="auto" w:fill="auto"/>
            <w:vAlign w:val="center"/>
            <w:hideMark/>
          </w:tcPr>
          <w:p w14:paraId="33289167"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p>
        </w:tc>
        <w:tc>
          <w:tcPr>
            <w:tcW w:w="1694" w:type="dxa"/>
            <w:gridSpan w:val="2"/>
            <w:tcBorders>
              <w:top w:val="nil"/>
              <w:left w:val="nil"/>
              <w:bottom w:val="single" w:sz="4" w:space="0" w:color="auto"/>
              <w:right w:val="single" w:sz="4" w:space="0" w:color="auto"/>
            </w:tcBorders>
            <w:shd w:val="clear" w:color="auto" w:fill="auto"/>
            <w:vAlign w:val="center"/>
            <w:hideMark/>
          </w:tcPr>
          <w:p w14:paraId="365EDB95"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10B212C8" w14:textId="77777777" w:rsidTr="001357AD">
        <w:trPr>
          <w:trHeight w:val="146"/>
        </w:trPr>
        <w:tc>
          <w:tcPr>
            <w:tcW w:w="9400" w:type="dxa"/>
            <w:gridSpan w:val="6"/>
            <w:tcBorders>
              <w:top w:val="nil"/>
              <w:left w:val="single" w:sz="4" w:space="0" w:color="auto"/>
              <w:bottom w:val="single" w:sz="4" w:space="0" w:color="auto"/>
              <w:right w:val="single" w:sz="4" w:space="0" w:color="auto"/>
            </w:tcBorders>
            <w:shd w:val="clear" w:color="auto" w:fill="auto"/>
            <w:vAlign w:val="center"/>
            <w:hideMark/>
          </w:tcPr>
          <w:p w14:paraId="4D855F9E" w14:textId="77777777" w:rsidR="001357AD" w:rsidRPr="00631A62" w:rsidRDefault="001357AD" w:rsidP="001357AD">
            <w:pPr>
              <w:spacing w:after="0" w:line="240" w:lineRule="auto"/>
              <w:jc w:val="both"/>
              <w:rPr>
                <w:rFonts w:eastAsia="Times New Roman" w:cs="Times New Roman"/>
                <w:b/>
                <w:bCs/>
                <w:i/>
                <w:iCs/>
                <w:color w:val="000000"/>
                <w:sz w:val="26"/>
                <w:szCs w:val="26"/>
              </w:rPr>
            </w:pPr>
            <w:r w:rsidRPr="00631A62">
              <w:rPr>
                <w:rFonts w:eastAsia="Times New Roman" w:cs="Times New Roman"/>
                <w:b/>
                <w:bCs/>
                <w:i/>
                <w:iCs/>
                <w:color w:val="000000"/>
                <w:sz w:val="26"/>
                <w:szCs w:val="26"/>
              </w:rPr>
              <w:t>Chuyển đổi vị trí công tác của người có chức vụ, quyền hạn</w:t>
            </w:r>
          </w:p>
        </w:tc>
      </w:tr>
      <w:tr w:rsidR="001357AD" w:rsidRPr="00631A62" w14:paraId="41B406D0"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A874917"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28</w:t>
            </w:r>
          </w:p>
        </w:tc>
        <w:tc>
          <w:tcPr>
            <w:tcW w:w="6011" w:type="dxa"/>
            <w:gridSpan w:val="2"/>
            <w:tcBorders>
              <w:top w:val="nil"/>
              <w:left w:val="nil"/>
              <w:bottom w:val="single" w:sz="4" w:space="0" w:color="auto"/>
              <w:right w:val="single" w:sz="4" w:space="0" w:color="auto"/>
            </w:tcBorders>
            <w:shd w:val="clear" w:color="auto" w:fill="auto"/>
            <w:vAlign w:val="center"/>
            <w:hideMark/>
          </w:tcPr>
          <w:p w14:paraId="530BC74E"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cán bộ, công chức, viên chức được chuyển đổi vị trí công tác nhằm phòng ngừa tham nhũng</w:t>
            </w:r>
          </w:p>
        </w:tc>
        <w:tc>
          <w:tcPr>
            <w:tcW w:w="1059" w:type="dxa"/>
            <w:tcBorders>
              <w:top w:val="nil"/>
              <w:left w:val="nil"/>
              <w:bottom w:val="single" w:sz="4" w:space="0" w:color="auto"/>
              <w:right w:val="single" w:sz="4" w:space="0" w:color="auto"/>
            </w:tcBorders>
            <w:shd w:val="clear" w:color="auto" w:fill="auto"/>
            <w:vAlign w:val="center"/>
            <w:hideMark/>
          </w:tcPr>
          <w:p w14:paraId="05E9CDE9"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758D1D90" w14:textId="77777777" w:rsidR="001357AD" w:rsidRPr="00631A62" w:rsidRDefault="001357AD" w:rsidP="00405143">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sidR="00405143">
              <w:rPr>
                <w:rFonts w:eastAsia="Times New Roman" w:cs="Times New Roman"/>
                <w:color w:val="000000"/>
                <w:sz w:val="26"/>
                <w:szCs w:val="26"/>
              </w:rPr>
              <w:t>0</w:t>
            </w:r>
          </w:p>
        </w:tc>
      </w:tr>
      <w:tr w:rsidR="001357AD" w:rsidRPr="00631A62" w14:paraId="5979E780"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27629D0"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29</w:t>
            </w:r>
          </w:p>
        </w:tc>
        <w:tc>
          <w:tcPr>
            <w:tcW w:w="6011" w:type="dxa"/>
            <w:gridSpan w:val="2"/>
            <w:tcBorders>
              <w:top w:val="nil"/>
              <w:left w:val="nil"/>
              <w:bottom w:val="single" w:sz="4" w:space="0" w:color="auto"/>
              <w:right w:val="single" w:sz="4" w:space="0" w:color="auto"/>
            </w:tcBorders>
            <w:shd w:val="clear" w:color="auto" w:fill="auto"/>
            <w:vAlign w:val="center"/>
            <w:hideMark/>
          </w:tcPr>
          <w:p w14:paraId="7A2ED8A4"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người bị xử lý vi phạm quy định về chuyển đổi vị trí công tác.</w:t>
            </w:r>
          </w:p>
        </w:tc>
        <w:tc>
          <w:tcPr>
            <w:tcW w:w="1059" w:type="dxa"/>
            <w:tcBorders>
              <w:top w:val="nil"/>
              <w:left w:val="nil"/>
              <w:bottom w:val="single" w:sz="4" w:space="0" w:color="auto"/>
              <w:right w:val="single" w:sz="4" w:space="0" w:color="auto"/>
            </w:tcBorders>
            <w:shd w:val="clear" w:color="auto" w:fill="auto"/>
            <w:vAlign w:val="center"/>
            <w:hideMark/>
          </w:tcPr>
          <w:p w14:paraId="723A01B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36619ABC" w14:textId="77777777" w:rsidR="001357AD" w:rsidRPr="00631A62" w:rsidRDefault="00405143" w:rsidP="001357AD">
            <w:pPr>
              <w:spacing w:after="0" w:line="240" w:lineRule="auto"/>
              <w:jc w:val="center"/>
              <w:rPr>
                <w:rFonts w:eastAsia="Times New Roman" w:cs="Times New Roman"/>
                <w:color w:val="000000"/>
                <w:sz w:val="26"/>
                <w:szCs w:val="26"/>
              </w:rPr>
            </w:pPr>
            <w:r>
              <w:rPr>
                <w:rFonts w:eastAsia="Times New Roman" w:cs="Times New Roman"/>
                <w:color w:val="000000"/>
                <w:sz w:val="26"/>
                <w:szCs w:val="26"/>
              </w:rPr>
              <w:t>0</w:t>
            </w:r>
          </w:p>
        </w:tc>
      </w:tr>
      <w:tr w:rsidR="001357AD" w:rsidRPr="00631A62" w14:paraId="079C5C2E" w14:textId="77777777" w:rsidTr="00631A62">
        <w:trPr>
          <w:trHeight w:val="9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4B30519"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p>
        </w:tc>
        <w:tc>
          <w:tcPr>
            <w:tcW w:w="6011" w:type="dxa"/>
            <w:gridSpan w:val="2"/>
            <w:tcBorders>
              <w:top w:val="nil"/>
              <w:left w:val="nil"/>
              <w:bottom w:val="single" w:sz="4" w:space="0" w:color="auto"/>
              <w:right w:val="single" w:sz="4" w:space="0" w:color="auto"/>
            </w:tcBorders>
            <w:shd w:val="clear" w:color="auto" w:fill="auto"/>
            <w:vAlign w:val="center"/>
            <w:hideMark/>
          </w:tcPr>
          <w:p w14:paraId="52D763A0"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Cụ thể cá nhân (chức vụ, đơn vị công tác) vi phạm quy định về chuyển đổi vị trí công tác đã bị xử lý, kết quả xử lý</w:t>
            </w:r>
          </w:p>
        </w:tc>
        <w:tc>
          <w:tcPr>
            <w:tcW w:w="1059" w:type="dxa"/>
            <w:tcBorders>
              <w:top w:val="nil"/>
              <w:left w:val="nil"/>
              <w:bottom w:val="single" w:sz="4" w:space="0" w:color="auto"/>
              <w:right w:val="single" w:sz="4" w:space="0" w:color="auto"/>
            </w:tcBorders>
            <w:shd w:val="clear" w:color="auto" w:fill="auto"/>
            <w:vAlign w:val="center"/>
            <w:hideMark/>
          </w:tcPr>
          <w:p w14:paraId="2C15DF45"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p>
        </w:tc>
        <w:tc>
          <w:tcPr>
            <w:tcW w:w="1694" w:type="dxa"/>
            <w:gridSpan w:val="2"/>
            <w:tcBorders>
              <w:top w:val="nil"/>
              <w:left w:val="nil"/>
              <w:bottom w:val="single" w:sz="4" w:space="0" w:color="auto"/>
              <w:right w:val="single" w:sz="4" w:space="0" w:color="auto"/>
            </w:tcBorders>
            <w:shd w:val="clear" w:color="auto" w:fill="auto"/>
            <w:vAlign w:val="center"/>
            <w:hideMark/>
          </w:tcPr>
          <w:p w14:paraId="5E23345A" w14:textId="77777777" w:rsidR="001357AD" w:rsidRPr="00631A62" w:rsidRDefault="001357AD" w:rsidP="001357AD">
            <w:pPr>
              <w:spacing w:after="0" w:line="240" w:lineRule="auto"/>
              <w:jc w:val="center"/>
              <w:rPr>
                <w:rFonts w:eastAsia="Times New Roman" w:cs="Times New Roman"/>
                <w:color w:val="000000"/>
                <w:sz w:val="26"/>
                <w:szCs w:val="26"/>
              </w:rPr>
            </w:pPr>
            <w:r>
              <w:rPr>
                <w:rFonts w:eastAsia="Times New Roman" w:cs="Times New Roman"/>
                <w:color w:val="000000"/>
                <w:sz w:val="26"/>
                <w:szCs w:val="26"/>
              </w:rPr>
              <w:t>0</w:t>
            </w:r>
          </w:p>
        </w:tc>
      </w:tr>
      <w:tr w:rsidR="001357AD" w:rsidRPr="00631A62" w14:paraId="696C6059" w14:textId="77777777" w:rsidTr="008D5CEC">
        <w:trPr>
          <w:trHeight w:val="690"/>
        </w:trPr>
        <w:tc>
          <w:tcPr>
            <w:tcW w:w="9400" w:type="dxa"/>
            <w:gridSpan w:val="6"/>
            <w:tcBorders>
              <w:top w:val="nil"/>
              <w:left w:val="single" w:sz="4" w:space="0" w:color="auto"/>
              <w:bottom w:val="single" w:sz="4" w:space="0" w:color="auto"/>
              <w:right w:val="single" w:sz="4" w:space="0" w:color="auto"/>
            </w:tcBorders>
            <w:shd w:val="clear" w:color="auto" w:fill="auto"/>
            <w:vAlign w:val="center"/>
            <w:hideMark/>
          </w:tcPr>
          <w:p w14:paraId="14891161"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b/>
                <w:bCs/>
                <w:i/>
                <w:iCs/>
                <w:color w:val="000000"/>
                <w:sz w:val="26"/>
                <w:szCs w:val="26"/>
              </w:rPr>
              <w:t>Cải cách hành chính, ứng dụng khoa học công nghệ trong quản lý và thanh toán không dùng tiền mặt</w:t>
            </w:r>
          </w:p>
        </w:tc>
      </w:tr>
      <w:tr w:rsidR="001357AD" w:rsidRPr="00631A62" w14:paraId="0BCF8C1F"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DB9135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30</w:t>
            </w:r>
          </w:p>
        </w:tc>
        <w:tc>
          <w:tcPr>
            <w:tcW w:w="6011" w:type="dxa"/>
            <w:gridSpan w:val="2"/>
            <w:tcBorders>
              <w:top w:val="nil"/>
              <w:left w:val="nil"/>
              <w:bottom w:val="single" w:sz="4" w:space="0" w:color="auto"/>
              <w:right w:val="single" w:sz="4" w:space="0" w:color="auto"/>
            </w:tcBorders>
            <w:shd w:val="clear" w:color="auto" w:fill="auto"/>
            <w:vAlign w:val="center"/>
            <w:hideMark/>
          </w:tcPr>
          <w:p w14:paraId="4026F43A"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thủ tục hành chính công được áp dụng tại cơ quan, tổ chức, đơn vị</w:t>
            </w:r>
          </w:p>
        </w:tc>
        <w:tc>
          <w:tcPr>
            <w:tcW w:w="1059" w:type="dxa"/>
            <w:tcBorders>
              <w:top w:val="nil"/>
              <w:left w:val="nil"/>
              <w:bottom w:val="single" w:sz="4" w:space="0" w:color="auto"/>
              <w:right w:val="single" w:sz="4" w:space="0" w:color="auto"/>
            </w:tcBorders>
            <w:shd w:val="clear" w:color="auto" w:fill="auto"/>
            <w:vAlign w:val="center"/>
            <w:hideMark/>
          </w:tcPr>
          <w:p w14:paraId="31741AD4"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Thủ tục</w:t>
            </w:r>
          </w:p>
        </w:tc>
        <w:tc>
          <w:tcPr>
            <w:tcW w:w="1694" w:type="dxa"/>
            <w:gridSpan w:val="2"/>
            <w:tcBorders>
              <w:top w:val="nil"/>
              <w:left w:val="nil"/>
              <w:bottom w:val="single" w:sz="4" w:space="0" w:color="auto"/>
              <w:right w:val="single" w:sz="4" w:space="0" w:color="auto"/>
            </w:tcBorders>
            <w:shd w:val="clear" w:color="auto" w:fill="auto"/>
            <w:vAlign w:val="center"/>
            <w:hideMark/>
          </w:tcPr>
          <w:p w14:paraId="4E3614FA" w14:textId="77777777" w:rsidR="001357AD" w:rsidRPr="00631A62" w:rsidRDefault="001357AD" w:rsidP="001357AD">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254</w:t>
            </w:r>
            <w:r w:rsidRPr="00631A62">
              <w:rPr>
                <w:rFonts w:eastAsia="Times New Roman" w:cs="Times New Roman"/>
                <w:color w:val="000000"/>
                <w:sz w:val="26"/>
                <w:szCs w:val="26"/>
              </w:rPr>
              <w:t> </w:t>
            </w:r>
          </w:p>
        </w:tc>
      </w:tr>
      <w:tr w:rsidR="001357AD" w:rsidRPr="00631A62" w14:paraId="740EA5DE"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43F37D0"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31</w:t>
            </w:r>
          </w:p>
        </w:tc>
        <w:tc>
          <w:tcPr>
            <w:tcW w:w="6011" w:type="dxa"/>
            <w:gridSpan w:val="2"/>
            <w:tcBorders>
              <w:top w:val="nil"/>
              <w:left w:val="nil"/>
              <w:bottom w:val="single" w:sz="4" w:space="0" w:color="auto"/>
              <w:right w:val="single" w:sz="4" w:space="0" w:color="auto"/>
            </w:tcBorders>
            <w:shd w:val="clear" w:color="auto" w:fill="auto"/>
            <w:vAlign w:val="center"/>
            <w:hideMark/>
          </w:tcPr>
          <w:p w14:paraId="784CE307"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thủ tục hành chính công được áp dụng mức độ 3 hoặc 4 tại cơ quan, tổ chức, đơn vị</w:t>
            </w:r>
          </w:p>
        </w:tc>
        <w:tc>
          <w:tcPr>
            <w:tcW w:w="1059" w:type="dxa"/>
            <w:tcBorders>
              <w:top w:val="nil"/>
              <w:left w:val="nil"/>
              <w:bottom w:val="single" w:sz="4" w:space="0" w:color="auto"/>
              <w:right w:val="single" w:sz="4" w:space="0" w:color="auto"/>
            </w:tcBorders>
            <w:shd w:val="clear" w:color="auto" w:fill="auto"/>
            <w:vAlign w:val="center"/>
            <w:hideMark/>
          </w:tcPr>
          <w:p w14:paraId="38AE73C9"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Thủ tục</w:t>
            </w:r>
          </w:p>
        </w:tc>
        <w:tc>
          <w:tcPr>
            <w:tcW w:w="1694" w:type="dxa"/>
            <w:gridSpan w:val="2"/>
            <w:tcBorders>
              <w:top w:val="nil"/>
              <w:left w:val="nil"/>
              <w:bottom w:val="single" w:sz="4" w:space="0" w:color="auto"/>
              <w:right w:val="single" w:sz="4" w:space="0" w:color="auto"/>
            </w:tcBorders>
            <w:shd w:val="clear" w:color="auto" w:fill="auto"/>
            <w:vAlign w:val="center"/>
            <w:hideMark/>
          </w:tcPr>
          <w:p w14:paraId="179CC3C2"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175</w:t>
            </w:r>
          </w:p>
        </w:tc>
      </w:tr>
      <w:tr w:rsidR="001357AD" w:rsidRPr="00631A62" w14:paraId="451A46DB"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0FE1EEC"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32</w:t>
            </w:r>
          </w:p>
        </w:tc>
        <w:tc>
          <w:tcPr>
            <w:tcW w:w="6011" w:type="dxa"/>
            <w:gridSpan w:val="2"/>
            <w:tcBorders>
              <w:top w:val="nil"/>
              <w:left w:val="nil"/>
              <w:bottom w:val="single" w:sz="4" w:space="0" w:color="auto"/>
              <w:right w:val="single" w:sz="4" w:space="0" w:color="auto"/>
            </w:tcBorders>
            <w:shd w:val="clear" w:color="auto" w:fill="auto"/>
            <w:vAlign w:val="center"/>
            <w:hideMark/>
          </w:tcPr>
          <w:p w14:paraId="5FF52584"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thủ tục hành chính yêu cầu người dân, doanh nghiệp bổ sung hồ sơ từ 02 lần trở lên</w:t>
            </w:r>
          </w:p>
        </w:tc>
        <w:tc>
          <w:tcPr>
            <w:tcW w:w="1059" w:type="dxa"/>
            <w:tcBorders>
              <w:top w:val="nil"/>
              <w:left w:val="nil"/>
              <w:bottom w:val="single" w:sz="4" w:space="0" w:color="auto"/>
              <w:right w:val="single" w:sz="4" w:space="0" w:color="auto"/>
            </w:tcBorders>
            <w:shd w:val="clear" w:color="auto" w:fill="auto"/>
            <w:vAlign w:val="center"/>
            <w:hideMark/>
          </w:tcPr>
          <w:p w14:paraId="5AAD1470"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Lượt thủ tục</w:t>
            </w:r>
          </w:p>
        </w:tc>
        <w:tc>
          <w:tcPr>
            <w:tcW w:w="1694" w:type="dxa"/>
            <w:gridSpan w:val="2"/>
            <w:tcBorders>
              <w:top w:val="nil"/>
              <w:left w:val="nil"/>
              <w:bottom w:val="single" w:sz="4" w:space="0" w:color="auto"/>
              <w:right w:val="single" w:sz="4" w:space="0" w:color="auto"/>
            </w:tcBorders>
            <w:shd w:val="clear" w:color="auto" w:fill="auto"/>
            <w:vAlign w:val="center"/>
            <w:hideMark/>
          </w:tcPr>
          <w:p w14:paraId="3CF60493"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0EC83972"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C1D1607"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33</w:t>
            </w:r>
          </w:p>
        </w:tc>
        <w:tc>
          <w:tcPr>
            <w:tcW w:w="6011" w:type="dxa"/>
            <w:gridSpan w:val="2"/>
            <w:tcBorders>
              <w:top w:val="nil"/>
              <w:left w:val="nil"/>
              <w:bottom w:val="single" w:sz="4" w:space="0" w:color="auto"/>
              <w:right w:val="single" w:sz="4" w:space="0" w:color="auto"/>
            </w:tcBorders>
            <w:shd w:val="clear" w:color="auto" w:fill="auto"/>
            <w:vAlign w:val="center"/>
            <w:hideMark/>
          </w:tcPr>
          <w:p w14:paraId="22E2D58C"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cuộc kiểm tra, thanh tra việc thực hiện thanh toán không dùng tiền mặt</w:t>
            </w:r>
          </w:p>
        </w:tc>
        <w:tc>
          <w:tcPr>
            <w:tcW w:w="1059" w:type="dxa"/>
            <w:tcBorders>
              <w:top w:val="nil"/>
              <w:left w:val="nil"/>
              <w:bottom w:val="single" w:sz="4" w:space="0" w:color="auto"/>
              <w:right w:val="single" w:sz="4" w:space="0" w:color="auto"/>
            </w:tcBorders>
            <w:shd w:val="clear" w:color="auto" w:fill="auto"/>
            <w:vAlign w:val="center"/>
            <w:hideMark/>
          </w:tcPr>
          <w:p w14:paraId="73272EE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Cuộc</w:t>
            </w:r>
          </w:p>
        </w:tc>
        <w:tc>
          <w:tcPr>
            <w:tcW w:w="1694" w:type="dxa"/>
            <w:gridSpan w:val="2"/>
            <w:tcBorders>
              <w:top w:val="nil"/>
              <w:left w:val="nil"/>
              <w:bottom w:val="single" w:sz="4" w:space="0" w:color="auto"/>
              <w:right w:val="single" w:sz="4" w:space="0" w:color="auto"/>
            </w:tcBorders>
            <w:shd w:val="clear" w:color="auto" w:fill="auto"/>
            <w:vAlign w:val="center"/>
            <w:hideMark/>
          </w:tcPr>
          <w:p w14:paraId="413E5178"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040D9D13"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2507D84"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34</w:t>
            </w:r>
          </w:p>
        </w:tc>
        <w:tc>
          <w:tcPr>
            <w:tcW w:w="6011" w:type="dxa"/>
            <w:gridSpan w:val="2"/>
            <w:tcBorders>
              <w:top w:val="nil"/>
              <w:left w:val="nil"/>
              <w:bottom w:val="single" w:sz="4" w:space="0" w:color="auto"/>
              <w:right w:val="single" w:sz="4" w:space="0" w:color="auto"/>
            </w:tcBorders>
            <w:shd w:val="clear" w:color="auto" w:fill="auto"/>
            <w:vAlign w:val="center"/>
            <w:hideMark/>
          </w:tcPr>
          <w:p w14:paraId="54EC0625"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vụ phát hiện vi phạm trong việc thực hiện thanh toán không dùng tiền mặt</w:t>
            </w:r>
          </w:p>
        </w:tc>
        <w:tc>
          <w:tcPr>
            <w:tcW w:w="1059" w:type="dxa"/>
            <w:tcBorders>
              <w:top w:val="nil"/>
              <w:left w:val="nil"/>
              <w:bottom w:val="single" w:sz="4" w:space="0" w:color="auto"/>
              <w:right w:val="single" w:sz="4" w:space="0" w:color="auto"/>
            </w:tcBorders>
            <w:shd w:val="clear" w:color="auto" w:fill="auto"/>
            <w:vAlign w:val="center"/>
            <w:hideMark/>
          </w:tcPr>
          <w:p w14:paraId="7DB4A76F"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Vụ</w:t>
            </w:r>
          </w:p>
        </w:tc>
        <w:tc>
          <w:tcPr>
            <w:tcW w:w="1694" w:type="dxa"/>
            <w:gridSpan w:val="2"/>
            <w:tcBorders>
              <w:top w:val="nil"/>
              <w:left w:val="nil"/>
              <w:bottom w:val="single" w:sz="4" w:space="0" w:color="auto"/>
              <w:right w:val="single" w:sz="4" w:space="0" w:color="auto"/>
            </w:tcBorders>
            <w:shd w:val="clear" w:color="auto" w:fill="auto"/>
            <w:vAlign w:val="center"/>
            <w:hideMark/>
          </w:tcPr>
          <w:p w14:paraId="1688400B"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37127189"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94F826D" w14:textId="77777777" w:rsidR="001357AD" w:rsidRPr="00631A62" w:rsidRDefault="001357AD" w:rsidP="001357AD">
            <w:pPr>
              <w:spacing w:after="0" w:line="240" w:lineRule="auto"/>
              <w:jc w:val="center"/>
              <w:rPr>
                <w:rFonts w:eastAsia="Times New Roman" w:cs="Times New Roman"/>
                <w:sz w:val="26"/>
                <w:szCs w:val="26"/>
              </w:rPr>
            </w:pPr>
            <w:r w:rsidRPr="00631A62">
              <w:rPr>
                <w:rFonts w:eastAsia="Times New Roman" w:cs="Times New Roman"/>
                <w:sz w:val="26"/>
                <w:szCs w:val="26"/>
              </w:rPr>
              <w:t>35</w:t>
            </w:r>
          </w:p>
        </w:tc>
        <w:tc>
          <w:tcPr>
            <w:tcW w:w="6011" w:type="dxa"/>
            <w:gridSpan w:val="2"/>
            <w:tcBorders>
              <w:top w:val="nil"/>
              <w:left w:val="nil"/>
              <w:bottom w:val="single" w:sz="4" w:space="0" w:color="auto"/>
              <w:right w:val="single" w:sz="4" w:space="0" w:color="auto"/>
            </w:tcBorders>
            <w:shd w:val="clear" w:color="auto" w:fill="auto"/>
            <w:vAlign w:val="center"/>
            <w:hideMark/>
          </w:tcPr>
          <w:p w14:paraId="1A4B3CA2" w14:textId="77777777" w:rsidR="001357AD" w:rsidRPr="00631A62" w:rsidRDefault="001357AD" w:rsidP="001357AD">
            <w:pPr>
              <w:spacing w:after="0" w:line="240" w:lineRule="auto"/>
              <w:jc w:val="both"/>
              <w:rPr>
                <w:rFonts w:eastAsia="Times New Roman" w:cs="Times New Roman"/>
                <w:sz w:val="26"/>
                <w:szCs w:val="26"/>
              </w:rPr>
            </w:pPr>
            <w:r w:rsidRPr="00631A62">
              <w:rPr>
                <w:rFonts w:eastAsia="Times New Roman" w:cs="Times New Roman"/>
                <w:sz w:val="26"/>
                <w:szCs w:val="26"/>
              </w:rPr>
              <w:t>Tổng giá trị giao dịch qua Hệ thống thanh toán điện tử liên ngân hàng (1)</w:t>
            </w:r>
          </w:p>
        </w:tc>
        <w:tc>
          <w:tcPr>
            <w:tcW w:w="1059" w:type="dxa"/>
            <w:tcBorders>
              <w:top w:val="nil"/>
              <w:left w:val="nil"/>
              <w:bottom w:val="single" w:sz="4" w:space="0" w:color="auto"/>
              <w:right w:val="single" w:sz="4" w:space="0" w:color="auto"/>
            </w:tcBorders>
            <w:shd w:val="clear" w:color="auto" w:fill="auto"/>
            <w:vAlign w:val="center"/>
            <w:hideMark/>
          </w:tcPr>
          <w:p w14:paraId="5361CCB2" w14:textId="77777777" w:rsidR="001357AD" w:rsidRPr="00631A62" w:rsidRDefault="001357AD" w:rsidP="001357AD">
            <w:pPr>
              <w:spacing w:after="0" w:line="240" w:lineRule="auto"/>
              <w:jc w:val="center"/>
              <w:rPr>
                <w:rFonts w:eastAsia="Times New Roman" w:cs="Times New Roman"/>
                <w:sz w:val="26"/>
                <w:szCs w:val="26"/>
              </w:rPr>
            </w:pPr>
            <w:r w:rsidRPr="00631A62">
              <w:rPr>
                <w:rFonts w:eastAsia="Times New Roman" w:cs="Times New Roman"/>
                <w:sz w:val="26"/>
                <w:szCs w:val="26"/>
              </w:rPr>
              <w:t>Triệu đồng</w:t>
            </w:r>
          </w:p>
        </w:tc>
        <w:tc>
          <w:tcPr>
            <w:tcW w:w="1694" w:type="dxa"/>
            <w:gridSpan w:val="2"/>
            <w:tcBorders>
              <w:top w:val="nil"/>
              <w:left w:val="nil"/>
              <w:bottom w:val="single" w:sz="4" w:space="0" w:color="auto"/>
              <w:right w:val="single" w:sz="4" w:space="0" w:color="auto"/>
            </w:tcBorders>
            <w:shd w:val="clear" w:color="auto" w:fill="auto"/>
            <w:vAlign w:val="center"/>
            <w:hideMark/>
          </w:tcPr>
          <w:p w14:paraId="69F6AB31" w14:textId="77777777" w:rsidR="001357AD" w:rsidRPr="00631A62" w:rsidRDefault="001357AD" w:rsidP="001357AD">
            <w:pPr>
              <w:spacing w:after="0" w:line="240" w:lineRule="auto"/>
              <w:jc w:val="center"/>
              <w:rPr>
                <w:rFonts w:eastAsia="Times New Roman" w:cs="Times New Roman"/>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675DC8C2" w14:textId="77777777" w:rsidTr="00631A6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99A5C7A" w14:textId="77777777" w:rsidR="001357AD" w:rsidRPr="00631A62" w:rsidRDefault="001357AD" w:rsidP="001357AD">
            <w:pPr>
              <w:spacing w:after="0" w:line="240" w:lineRule="auto"/>
              <w:jc w:val="center"/>
              <w:rPr>
                <w:rFonts w:eastAsia="Times New Roman" w:cs="Times New Roman"/>
                <w:sz w:val="26"/>
                <w:szCs w:val="26"/>
              </w:rPr>
            </w:pPr>
            <w:r w:rsidRPr="00631A62">
              <w:rPr>
                <w:rFonts w:eastAsia="Times New Roman" w:cs="Times New Roman"/>
                <w:sz w:val="26"/>
                <w:szCs w:val="26"/>
              </w:rPr>
              <w:t>36</w:t>
            </w:r>
          </w:p>
        </w:tc>
        <w:tc>
          <w:tcPr>
            <w:tcW w:w="6011" w:type="dxa"/>
            <w:gridSpan w:val="2"/>
            <w:tcBorders>
              <w:top w:val="nil"/>
              <w:left w:val="nil"/>
              <w:bottom w:val="single" w:sz="4" w:space="0" w:color="auto"/>
              <w:right w:val="single" w:sz="4" w:space="0" w:color="auto"/>
            </w:tcBorders>
            <w:shd w:val="clear" w:color="auto" w:fill="auto"/>
            <w:vAlign w:val="center"/>
            <w:hideMark/>
          </w:tcPr>
          <w:p w14:paraId="11DA87A5" w14:textId="77777777" w:rsidR="001357AD" w:rsidRPr="00631A62" w:rsidRDefault="001357AD" w:rsidP="001357AD">
            <w:pPr>
              <w:spacing w:after="0" w:line="240" w:lineRule="auto"/>
              <w:jc w:val="both"/>
              <w:rPr>
                <w:rFonts w:eastAsia="Times New Roman" w:cs="Times New Roman"/>
                <w:sz w:val="26"/>
                <w:szCs w:val="26"/>
              </w:rPr>
            </w:pPr>
            <w:r w:rsidRPr="00631A62">
              <w:rPr>
                <w:rFonts w:eastAsia="Times New Roman" w:cs="Times New Roman"/>
                <w:sz w:val="26"/>
                <w:szCs w:val="26"/>
              </w:rPr>
              <w:t>Tỷ trọng tiền mặt trên tổng phương tiện thanh toán (2)</w:t>
            </w:r>
          </w:p>
        </w:tc>
        <w:tc>
          <w:tcPr>
            <w:tcW w:w="1059" w:type="dxa"/>
            <w:tcBorders>
              <w:top w:val="nil"/>
              <w:left w:val="nil"/>
              <w:bottom w:val="single" w:sz="4" w:space="0" w:color="auto"/>
              <w:right w:val="single" w:sz="4" w:space="0" w:color="auto"/>
            </w:tcBorders>
            <w:shd w:val="clear" w:color="auto" w:fill="auto"/>
            <w:vAlign w:val="center"/>
            <w:hideMark/>
          </w:tcPr>
          <w:p w14:paraId="079277D2" w14:textId="77777777" w:rsidR="001357AD" w:rsidRPr="00631A62" w:rsidRDefault="001357AD" w:rsidP="001357AD">
            <w:pPr>
              <w:spacing w:after="0" w:line="240" w:lineRule="auto"/>
              <w:jc w:val="center"/>
              <w:rPr>
                <w:rFonts w:eastAsia="Times New Roman" w:cs="Times New Roman"/>
                <w:sz w:val="26"/>
                <w:szCs w:val="26"/>
              </w:rPr>
            </w:pPr>
            <w:r w:rsidRPr="00631A62">
              <w:rPr>
                <w:rFonts w:eastAsia="Times New Roman" w:cs="Times New Roman"/>
                <w:sz w:val="26"/>
                <w:szCs w:val="26"/>
              </w:rPr>
              <w:t>%</w:t>
            </w:r>
          </w:p>
        </w:tc>
        <w:tc>
          <w:tcPr>
            <w:tcW w:w="1694" w:type="dxa"/>
            <w:gridSpan w:val="2"/>
            <w:tcBorders>
              <w:top w:val="nil"/>
              <w:left w:val="nil"/>
              <w:bottom w:val="single" w:sz="4" w:space="0" w:color="auto"/>
              <w:right w:val="single" w:sz="4" w:space="0" w:color="auto"/>
            </w:tcBorders>
            <w:shd w:val="clear" w:color="auto" w:fill="auto"/>
            <w:vAlign w:val="center"/>
            <w:hideMark/>
          </w:tcPr>
          <w:p w14:paraId="190B7395" w14:textId="77777777" w:rsidR="001357AD" w:rsidRPr="00631A62" w:rsidRDefault="001357AD" w:rsidP="001357AD">
            <w:pPr>
              <w:spacing w:after="0" w:line="240" w:lineRule="auto"/>
              <w:jc w:val="center"/>
              <w:rPr>
                <w:rFonts w:eastAsia="Times New Roman" w:cs="Times New Roman"/>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5334F01A" w14:textId="77777777" w:rsidTr="008D5CEC">
        <w:trPr>
          <w:trHeight w:val="690"/>
        </w:trPr>
        <w:tc>
          <w:tcPr>
            <w:tcW w:w="9400" w:type="dxa"/>
            <w:gridSpan w:val="6"/>
            <w:tcBorders>
              <w:top w:val="nil"/>
              <w:left w:val="single" w:sz="4" w:space="0" w:color="auto"/>
              <w:bottom w:val="single" w:sz="4" w:space="0" w:color="auto"/>
              <w:right w:val="single" w:sz="4" w:space="0" w:color="auto"/>
            </w:tcBorders>
            <w:shd w:val="clear" w:color="auto" w:fill="auto"/>
            <w:vAlign w:val="center"/>
            <w:hideMark/>
          </w:tcPr>
          <w:p w14:paraId="13EBAC12"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b/>
                <w:bCs/>
                <w:i/>
                <w:iCs/>
                <w:color w:val="000000"/>
                <w:sz w:val="26"/>
                <w:szCs w:val="26"/>
              </w:rPr>
              <w:t>Thực hiện các quy định về kiểm soát tài sản, thu nhập của người có chức vụ, quyền hạn</w:t>
            </w:r>
          </w:p>
        </w:tc>
      </w:tr>
      <w:tr w:rsidR="001357AD" w:rsidRPr="00631A62" w14:paraId="091D451F" w14:textId="77777777" w:rsidTr="00631A6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0EBECD0"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37</w:t>
            </w:r>
          </w:p>
        </w:tc>
        <w:tc>
          <w:tcPr>
            <w:tcW w:w="6011" w:type="dxa"/>
            <w:gridSpan w:val="2"/>
            <w:tcBorders>
              <w:top w:val="nil"/>
              <w:left w:val="nil"/>
              <w:bottom w:val="single" w:sz="4" w:space="0" w:color="auto"/>
              <w:right w:val="single" w:sz="4" w:space="0" w:color="auto"/>
            </w:tcBorders>
            <w:shd w:val="clear" w:color="auto" w:fill="auto"/>
            <w:vAlign w:val="center"/>
            <w:hideMark/>
          </w:tcPr>
          <w:p w14:paraId="65E8B975"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người đã thực hiện kê khai tài sản, thu nhập trong kỳ</w:t>
            </w:r>
          </w:p>
        </w:tc>
        <w:tc>
          <w:tcPr>
            <w:tcW w:w="1059" w:type="dxa"/>
            <w:tcBorders>
              <w:top w:val="nil"/>
              <w:left w:val="nil"/>
              <w:bottom w:val="single" w:sz="4" w:space="0" w:color="auto"/>
              <w:right w:val="single" w:sz="4" w:space="0" w:color="auto"/>
            </w:tcBorders>
            <w:shd w:val="clear" w:color="auto" w:fill="auto"/>
            <w:vAlign w:val="center"/>
            <w:hideMark/>
          </w:tcPr>
          <w:p w14:paraId="2C1FABC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560E9955"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07F327A3" w14:textId="77777777" w:rsidTr="00631A6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2F177A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38</w:t>
            </w:r>
          </w:p>
        </w:tc>
        <w:tc>
          <w:tcPr>
            <w:tcW w:w="6011" w:type="dxa"/>
            <w:gridSpan w:val="2"/>
            <w:tcBorders>
              <w:top w:val="nil"/>
              <w:left w:val="nil"/>
              <w:bottom w:val="single" w:sz="4" w:space="0" w:color="auto"/>
              <w:right w:val="single" w:sz="4" w:space="0" w:color="auto"/>
            </w:tcBorders>
            <w:shd w:val="clear" w:color="auto" w:fill="auto"/>
            <w:vAlign w:val="center"/>
            <w:hideMark/>
          </w:tcPr>
          <w:p w14:paraId="4488F147"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người được xác minh việc kê khai tài sản, thu nhập</w:t>
            </w:r>
          </w:p>
        </w:tc>
        <w:tc>
          <w:tcPr>
            <w:tcW w:w="1059" w:type="dxa"/>
            <w:tcBorders>
              <w:top w:val="nil"/>
              <w:left w:val="nil"/>
              <w:bottom w:val="single" w:sz="4" w:space="0" w:color="auto"/>
              <w:right w:val="single" w:sz="4" w:space="0" w:color="auto"/>
            </w:tcBorders>
            <w:shd w:val="clear" w:color="auto" w:fill="auto"/>
            <w:vAlign w:val="center"/>
            <w:hideMark/>
          </w:tcPr>
          <w:p w14:paraId="549D0AEE"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27B93A02"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3058BE63" w14:textId="77777777" w:rsidTr="00631A62">
        <w:trPr>
          <w:trHeight w:val="9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6444194"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39</w:t>
            </w:r>
          </w:p>
        </w:tc>
        <w:tc>
          <w:tcPr>
            <w:tcW w:w="6011" w:type="dxa"/>
            <w:gridSpan w:val="2"/>
            <w:tcBorders>
              <w:top w:val="nil"/>
              <w:left w:val="nil"/>
              <w:bottom w:val="single" w:sz="4" w:space="0" w:color="auto"/>
              <w:right w:val="single" w:sz="4" w:space="0" w:color="auto"/>
            </w:tcBorders>
            <w:shd w:val="clear" w:color="auto" w:fill="auto"/>
            <w:vAlign w:val="center"/>
            <w:hideMark/>
          </w:tcPr>
          <w:p w14:paraId="5394886E"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cơ quan, tổ chức, đơn vị đã được kiểm tra việc thực hiện các quy định về kê khai, công khai bản kê khai tài sản, thu nhập</w:t>
            </w:r>
          </w:p>
        </w:tc>
        <w:tc>
          <w:tcPr>
            <w:tcW w:w="1059" w:type="dxa"/>
            <w:tcBorders>
              <w:top w:val="nil"/>
              <w:left w:val="nil"/>
              <w:bottom w:val="single" w:sz="4" w:space="0" w:color="auto"/>
              <w:right w:val="single" w:sz="4" w:space="0" w:color="auto"/>
            </w:tcBorders>
            <w:shd w:val="clear" w:color="auto" w:fill="auto"/>
            <w:vAlign w:val="center"/>
            <w:hideMark/>
          </w:tcPr>
          <w:p w14:paraId="0442D09C"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CQ, TC, ĐV</w:t>
            </w:r>
          </w:p>
        </w:tc>
        <w:tc>
          <w:tcPr>
            <w:tcW w:w="1694" w:type="dxa"/>
            <w:gridSpan w:val="2"/>
            <w:tcBorders>
              <w:top w:val="nil"/>
              <w:left w:val="nil"/>
              <w:bottom w:val="single" w:sz="4" w:space="0" w:color="auto"/>
              <w:right w:val="single" w:sz="4" w:space="0" w:color="auto"/>
            </w:tcBorders>
            <w:shd w:val="clear" w:color="auto" w:fill="auto"/>
            <w:vAlign w:val="center"/>
            <w:hideMark/>
          </w:tcPr>
          <w:p w14:paraId="1249B2B0"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1FDA8DEC" w14:textId="77777777" w:rsidTr="005B2D90">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78CBB7F"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40</w:t>
            </w:r>
          </w:p>
        </w:tc>
        <w:tc>
          <w:tcPr>
            <w:tcW w:w="6011" w:type="dxa"/>
            <w:gridSpan w:val="2"/>
            <w:tcBorders>
              <w:top w:val="nil"/>
              <w:left w:val="nil"/>
              <w:bottom w:val="single" w:sz="4" w:space="0" w:color="auto"/>
              <w:right w:val="single" w:sz="4" w:space="0" w:color="auto"/>
            </w:tcBorders>
            <w:shd w:val="clear" w:color="auto" w:fill="auto"/>
            <w:vAlign w:val="center"/>
            <w:hideMark/>
          </w:tcPr>
          <w:p w14:paraId="4D01E7AE"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người bị kỷ luật do vi phạm quy định về kiểm soát tài sản, thu nhập</w:t>
            </w:r>
          </w:p>
        </w:tc>
        <w:tc>
          <w:tcPr>
            <w:tcW w:w="1059" w:type="dxa"/>
            <w:tcBorders>
              <w:top w:val="nil"/>
              <w:left w:val="nil"/>
              <w:bottom w:val="single" w:sz="4" w:space="0" w:color="auto"/>
              <w:right w:val="single" w:sz="4" w:space="0" w:color="auto"/>
            </w:tcBorders>
            <w:shd w:val="clear" w:color="auto" w:fill="auto"/>
            <w:vAlign w:val="center"/>
            <w:hideMark/>
          </w:tcPr>
          <w:p w14:paraId="5D21D14E"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75678808"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2E00F5C3" w14:textId="77777777" w:rsidTr="005B2D90">
        <w:trPr>
          <w:trHeight w:val="66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369AF" w14:textId="77777777" w:rsidR="001357AD" w:rsidRPr="00631A62" w:rsidRDefault="001357AD" w:rsidP="001357AD">
            <w:pPr>
              <w:spacing w:after="0" w:line="240" w:lineRule="auto"/>
              <w:jc w:val="center"/>
              <w:rPr>
                <w:rFonts w:eastAsia="Times New Roman" w:cs="Times New Roman"/>
                <w:i/>
                <w:iCs/>
                <w:color w:val="000000"/>
                <w:sz w:val="24"/>
                <w:szCs w:val="24"/>
              </w:rPr>
            </w:pPr>
            <w:r w:rsidRPr="00631A62">
              <w:rPr>
                <w:rFonts w:eastAsia="Times New Roman" w:cs="Times New Roman"/>
                <w:i/>
                <w:iCs/>
                <w:color w:val="000000"/>
                <w:sz w:val="24"/>
                <w:szCs w:val="24"/>
              </w:rPr>
              <w:lastRenderedPageBreak/>
              <w:t>40.1</w:t>
            </w:r>
          </w:p>
        </w:tc>
        <w:tc>
          <w:tcPr>
            <w:tcW w:w="6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7A14F9"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Số người bị kỷ luật do kê khai tài sản, thu nhập không trung thực</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3695B"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Người</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6D73D2"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29FD829C" w14:textId="77777777" w:rsidTr="005B2D90">
        <w:trPr>
          <w:trHeight w:val="66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115B3" w14:textId="77777777" w:rsidR="001357AD" w:rsidRPr="00631A62" w:rsidRDefault="001357AD" w:rsidP="001357AD">
            <w:pPr>
              <w:spacing w:after="0" w:line="240" w:lineRule="auto"/>
              <w:jc w:val="center"/>
              <w:rPr>
                <w:rFonts w:eastAsia="Times New Roman" w:cs="Times New Roman"/>
                <w:i/>
                <w:iCs/>
                <w:color w:val="000000"/>
                <w:sz w:val="24"/>
                <w:szCs w:val="24"/>
              </w:rPr>
            </w:pPr>
            <w:r w:rsidRPr="00631A62">
              <w:rPr>
                <w:rFonts w:eastAsia="Times New Roman" w:cs="Times New Roman"/>
                <w:i/>
                <w:iCs/>
                <w:color w:val="000000"/>
                <w:sz w:val="24"/>
                <w:szCs w:val="24"/>
              </w:rPr>
              <w:t>40.2</w:t>
            </w:r>
          </w:p>
        </w:tc>
        <w:tc>
          <w:tcPr>
            <w:tcW w:w="6011" w:type="dxa"/>
            <w:gridSpan w:val="2"/>
            <w:tcBorders>
              <w:top w:val="single" w:sz="4" w:space="0" w:color="auto"/>
              <w:left w:val="nil"/>
              <w:bottom w:val="single" w:sz="4" w:space="0" w:color="auto"/>
              <w:right w:val="single" w:sz="4" w:space="0" w:color="auto"/>
            </w:tcBorders>
            <w:shd w:val="clear" w:color="auto" w:fill="auto"/>
            <w:vAlign w:val="center"/>
            <w:hideMark/>
          </w:tcPr>
          <w:p w14:paraId="570A6864"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Số người bị kỷ luật do có vi phạm khác về kiểm soát tài sản, thu nhập</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4553A19D"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Người</w:t>
            </w:r>
          </w:p>
        </w:tc>
        <w:tc>
          <w:tcPr>
            <w:tcW w:w="1694" w:type="dxa"/>
            <w:gridSpan w:val="2"/>
            <w:tcBorders>
              <w:top w:val="single" w:sz="4" w:space="0" w:color="auto"/>
              <w:left w:val="nil"/>
              <w:bottom w:val="single" w:sz="4" w:space="0" w:color="auto"/>
              <w:right w:val="single" w:sz="4" w:space="0" w:color="auto"/>
            </w:tcBorders>
            <w:shd w:val="clear" w:color="auto" w:fill="auto"/>
            <w:vAlign w:val="center"/>
            <w:hideMark/>
          </w:tcPr>
          <w:p w14:paraId="346BE358" w14:textId="77777777" w:rsidR="001357AD" w:rsidRPr="00631A62" w:rsidRDefault="001357AD" w:rsidP="001357AD">
            <w:pPr>
              <w:spacing w:after="0" w:line="240" w:lineRule="auto"/>
              <w:jc w:val="center"/>
              <w:rPr>
                <w:rFonts w:eastAsia="Times New Roman" w:cs="Times New Roman"/>
                <w:b/>
                <w:bCs/>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3B35C828" w14:textId="77777777" w:rsidTr="00631A62">
        <w:trPr>
          <w:trHeight w:val="9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D8853C4" w14:textId="77777777" w:rsidR="001357AD" w:rsidRPr="00631A62" w:rsidRDefault="001357AD" w:rsidP="001357AD">
            <w:pPr>
              <w:spacing w:after="0" w:line="240" w:lineRule="auto"/>
              <w:jc w:val="center"/>
              <w:rPr>
                <w:rFonts w:eastAsia="Times New Roman" w:cs="Times New Roman"/>
                <w:i/>
                <w:iCs/>
                <w:color w:val="000000"/>
                <w:sz w:val="24"/>
                <w:szCs w:val="24"/>
              </w:rPr>
            </w:pPr>
            <w:r w:rsidRPr="00631A62">
              <w:rPr>
                <w:rFonts w:eastAsia="Times New Roman" w:cs="Times New Roman"/>
                <w:i/>
                <w:iCs/>
                <w:color w:val="000000"/>
                <w:sz w:val="24"/>
                <w:szCs w:val="24"/>
              </w:rPr>
              <w:t>40.3</w:t>
            </w:r>
          </w:p>
        </w:tc>
        <w:tc>
          <w:tcPr>
            <w:tcW w:w="6011" w:type="dxa"/>
            <w:gridSpan w:val="2"/>
            <w:tcBorders>
              <w:top w:val="nil"/>
              <w:left w:val="nil"/>
              <w:bottom w:val="single" w:sz="4" w:space="0" w:color="auto"/>
              <w:right w:val="single" w:sz="4" w:space="0" w:color="auto"/>
            </w:tcBorders>
            <w:shd w:val="clear" w:color="auto" w:fill="auto"/>
            <w:vAlign w:val="center"/>
            <w:hideMark/>
          </w:tcPr>
          <w:p w14:paraId="72026FC6"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Cụ thể cá nhân, chức vụ, đơn vị công tác bị xử lý do có vi phạm quy định về kiểm soát tài sản, thu nhập, kết quả xử lý</w:t>
            </w:r>
          </w:p>
        </w:tc>
        <w:tc>
          <w:tcPr>
            <w:tcW w:w="1059" w:type="dxa"/>
            <w:tcBorders>
              <w:top w:val="nil"/>
              <w:left w:val="nil"/>
              <w:bottom w:val="single" w:sz="4" w:space="0" w:color="auto"/>
              <w:right w:val="single" w:sz="4" w:space="0" w:color="auto"/>
            </w:tcBorders>
            <w:shd w:val="clear" w:color="auto" w:fill="auto"/>
            <w:vAlign w:val="center"/>
            <w:hideMark/>
          </w:tcPr>
          <w:p w14:paraId="6286FC95"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 </w:t>
            </w:r>
          </w:p>
        </w:tc>
        <w:tc>
          <w:tcPr>
            <w:tcW w:w="1694" w:type="dxa"/>
            <w:gridSpan w:val="2"/>
            <w:tcBorders>
              <w:top w:val="nil"/>
              <w:left w:val="nil"/>
              <w:bottom w:val="single" w:sz="4" w:space="0" w:color="auto"/>
              <w:right w:val="single" w:sz="4" w:space="0" w:color="auto"/>
            </w:tcBorders>
            <w:shd w:val="clear" w:color="auto" w:fill="auto"/>
            <w:vAlign w:val="center"/>
            <w:hideMark/>
          </w:tcPr>
          <w:p w14:paraId="6F94D17E" w14:textId="77777777" w:rsidR="001357AD" w:rsidRPr="00631A62" w:rsidRDefault="001357AD" w:rsidP="001357AD">
            <w:pPr>
              <w:spacing w:after="0" w:line="240" w:lineRule="auto"/>
              <w:jc w:val="center"/>
              <w:rPr>
                <w:rFonts w:eastAsia="Times New Roman" w:cs="Times New Roman"/>
                <w:b/>
                <w:bCs/>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2860FD1D" w14:textId="77777777" w:rsidTr="008D5CEC">
        <w:trPr>
          <w:trHeight w:val="660"/>
        </w:trPr>
        <w:tc>
          <w:tcPr>
            <w:tcW w:w="9400" w:type="dxa"/>
            <w:gridSpan w:val="6"/>
            <w:tcBorders>
              <w:top w:val="nil"/>
              <w:left w:val="single" w:sz="4" w:space="0" w:color="auto"/>
              <w:bottom w:val="single" w:sz="4" w:space="0" w:color="auto"/>
              <w:right w:val="single" w:sz="4" w:space="0" w:color="auto"/>
            </w:tcBorders>
            <w:shd w:val="clear" w:color="auto" w:fill="auto"/>
            <w:vAlign w:val="center"/>
            <w:hideMark/>
          </w:tcPr>
          <w:p w14:paraId="194C8A43" w14:textId="77777777" w:rsidR="001357AD" w:rsidRPr="00631A62" w:rsidRDefault="001357AD" w:rsidP="001357AD">
            <w:pPr>
              <w:spacing w:after="0" w:line="240" w:lineRule="auto"/>
              <w:jc w:val="both"/>
              <w:rPr>
                <w:rFonts w:eastAsia="Times New Roman" w:cs="Times New Roman"/>
                <w:b/>
                <w:bCs/>
                <w:color w:val="000000"/>
                <w:sz w:val="26"/>
                <w:szCs w:val="26"/>
              </w:rPr>
            </w:pPr>
            <w:r w:rsidRPr="00631A62">
              <w:rPr>
                <w:rFonts w:eastAsia="Times New Roman" w:cs="Times New Roman"/>
                <w:b/>
                <w:bCs/>
                <w:color w:val="000000"/>
                <w:sz w:val="26"/>
                <w:szCs w:val="26"/>
              </w:rPr>
              <w:t>PHÁT HIỆN CÁC VỤ VIỆC THAM NHŨNG TRONG CƠ QUAN, TỔ CHỨC, ĐƠN VỊ</w:t>
            </w:r>
          </w:p>
        </w:tc>
      </w:tr>
      <w:tr w:rsidR="001357AD" w:rsidRPr="00631A62" w14:paraId="28A6D5EA"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BDB1408"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41</w:t>
            </w:r>
          </w:p>
        </w:tc>
        <w:tc>
          <w:tcPr>
            <w:tcW w:w="6011" w:type="dxa"/>
            <w:gridSpan w:val="2"/>
            <w:tcBorders>
              <w:top w:val="nil"/>
              <w:left w:val="nil"/>
              <w:bottom w:val="single" w:sz="4" w:space="0" w:color="auto"/>
              <w:right w:val="single" w:sz="4" w:space="0" w:color="auto"/>
            </w:tcBorders>
            <w:shd w:val="clear" w:color="auto" w:fill="auto"/>
            <w:vAlign w:val="center"/>
            <w:hideMark/>
          </w:tcPr>
          <w:p w14:paraId="0E9C5039"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Tổng số vụ việc tham nhũng được phát hiện trong kỳ báo cáo</w:t>
            </w:r>
          </w:p>
        </w:tc>
        <w:tc>
          <w:tcPr>
            <w:tcW w:w="1059" w:type="dxa"/>
            <w:tcBorders>
              <w:top w:val="nil"/>
              <w:left w:val="nil"/>
              <w:bottom w:val="single" w:sz="4" w:space="0" w:color="auto"/>
              <w:right w:val="single" w:sz="4" w:space="0" w:color="auto"/>
            </w:tcBorders>
            <w:shd w:val="clear" w:color="auto" w:fill="auto"/>
            <w:vAlign w:val="center"/>
            <w:hideMark/>
          </w:tcPr>
          <w:p w14:paraId="1DBE61F7"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Vụ</w:t>
            </w:r>
          </w:p>
        </w:tc>
        <w:tc>
          <w:tcPr>
            <w:tcW w:w="1694" w:type="dxa"/>
            <w:gridSpan w:val="2"/>
            <w:tcBorders>
              <w:top w:val="nil"/>
              <w:left w:val="nil"/>
              <w:bottom w:val="single" w:sz="4" w:space="0" w:color="auto"/>
              <w:right w:val="single" w:sz="4" w:space="0" w:color="auto"/>
            </w:tcBorders>
            <w:shd w:val="clear" w:color="auto" w:fill="auto"/>
            <w:vAlign w:val="center"/>
            <w:hideMark/>
          </w:tcPr>
          <w:p w14:paraId="2BC1109B"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0B576BF7"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369300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42</w:t>
            </w:r>
          </w:p>
        </w:tc>
        <w:tc>
          <w:tcPr>
            <w:tcW w:w="6011" w:type="dxa"/>
            <w:gridSpan w:val="2"/>
            <w:tcBorders>
              <w:top w:val="nil"/>
              <w:left w:val="nil"/>
              <w:bottom w:val="single" w:sz="4" w:space="0" w:color="auto"/>
              <w:right w:val="single" w:sz="4" w:space="0" w:color="auto"/>
            </w:tcBorders>
            <w:shd w:val="clear" w:color="auto" w:fill="auto"/>
            <w:vAlign w:val="center"/>
            <w:hideMark/>
          </w:tcPr>
          <w:p w14:paraId="1565257D"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Tổng số đối tượng có hành vi tham nhũng được phát hiện trong kỳ báo cáo</w:t>
            </w:r>
          </w:p>
        </w:tc>
        <w:tc>
          <w:tcPr>
            <w:tcW w:w="1059" w:type="dxa"/>
            <w:tcBorders>
              <w:top w:val="nil"/>
              <w:left w:val="nil"/>
              <w:bottom w:val="single" w:sz="4" w:space="0" w:color="auto"/>
              <w:right w:val="single" w:sz="4" w:space="0" w:color="auto"/>
            </w:tcBorders>
            <w:shd w:val="clear" w:color="auto" w:fill="auto"/>
            <w:vAlign w:val="center"/>
            <w:hideMark/>
          </w:tcPr>
          <w:p w14:paraId="645BD9D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32C0039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23664723" w14:textId="77777777" w:rsidTr="001357AD">
        <w:trPr>
          <w:trHeight w:val="343"/>
        </w:trPr>
        <w:tc>
          <w:tcPr>
            <w:tcW w:w="9400" w:type="dxa"/>
            <w:gridSpan w:val="6"/>
            <w:tcBorders>
              <w:top w:val="nil"/>
              <w:left w:val="single" w:sz="4" w:space="0" w:color="auto"/>
              <w:bottom w:val="single" w:sz="4" w:space="0" w:color="auto"/>
              <w:right w:val="single" w:sz="4" w:space="0" w:color="auto"/>
            </w:tcBorders>
            <w:shd w:val="clear" w:color="auto" w:fill="auto"/>
            <w:vAlign w:val="center"/>
            <w:hideMark/>
          </w:tcPr>
          <w:p w14:paraId="33D5929C" w14:textId="77777777" w:rsidR="001357AD" w:rsidRPr="00631A62" w:rsidRDefault="001357AD" w:rsidP="001357AD">
            <w:pPr>
              <w:spacing w:after="0" w:line="240" w:lineRule="auto"/>
              <w:rPr>
                <w:rFonts w:eastAsia="Times New Roman" w:cs="Times New Roman"/>
                <w:color w:val="000000"/>
                <w:sz w:val="26"/>
                <w:szCs w:val="26"/>
              </w:rPr>
            </w:pPr>
            <w:r w:rsidRPr="00631A62">
              <w:rPr>
                <w:rFonts w:eastAsia="Times New Roman" w:cs="Times New Roman"/>
                <w:b/>
                <w:bCs/>
                <w:i/>
                <w:iCs/>
                <w:color w:val="000000"/>
                <w:sz w:val="26"/>
                <w:szCs w:val="26"/>
              </w:rPr>
              <w:t xml:space="preserve">Qua công tác kiểm tra và tự kiểm tra của cơ quan, tổ chức, đơn vị </w:t>
            </w:r>
          </w:p>
        </w:tc>
      </w:tr>
      <w:tr w:rsidR="001357AD" w:rsidRPr="00631A62" w14:paraId="775EBC27"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5C3C2B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43</w:t>
            </w:r>
          </w:p>
        </w:tc>
        <w:tc>
          <w:tcPr>
            <w:tcW w:w="6011" w:type="dxa"/>
            <w:gridSpan w:val="2"/>
            <w:tcBorders>
              <w:top w:val="nil"/>
              <w:left w:val="nil"/>
              <w:bottom w:val="single" w:sz="4" w:space="0" w:color="auto"/>
              <w:right w:val="single" w:sz="4" w:space="0" w:color="auto"/>
            </w:tcBorders>
            <w:shd w:val="clear" w:color="auto" w:fill="auto"/>
            <w:vAlign w:val="center"/>
            <w:hideMark/>
          </w:tcPr>
          <w:p w14:paraId="621288E7"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 xml:space="preserve">Số cuộc kiểm tra, tự kiểm tra của cơ quan, tổ chức, đơn vị </w:t>
            </w:r>
          </w:p>
        </w:tc>
        <w:tc>
          <w:tcPr>
            <w:tcW w:w="1059" w:type="dxa"/>
            <w:tcBorders>
              <w:top w:val="nil"/>
              <w:left w:val="nil"/>
              <w:bottom w:val="single" w:sz="4" w:space="0" w:color="auto"/>
              <w:right w:val="single" w:sz="4" w:space="0" w:color="auto"/>
            </w:tcBorders>
            <w:shd w:val="clear" w:color="auto" w:fill="auto"/>
            <w:vAlign w:val="center"/>
            <w:hideMark/>
          </w:tcPr>
          <w:p w14:paraId="7C1AE14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Cuộc</w:t>
            </w:r>
          </w:p>
        </w:tc>
        <w:tc>
          <w:tcPr>
            <w:tcW w:w="1694" w:type="dxa"/>
            <w:gridSpan w:val="2"/>
            <w:tcBorders>
              <w:top w:val="nil"/>
              <w:left w:val="nil"/>
              <w:bottom w:val="single" w:sz="4" w:space="0" w:color="auto"/>
              <w:right w:val="single" w:sz="4" w:space="0" w:color="auto"/>
            </w:tcBorders>
            <w:shd w:val="clear" w:color="auto" w:fill="auto"/>
            <w:vAlign w:val="center"/>
            <w:hideMark/>
          </w:tcPr>
          <w:p w14:paraId="2E406490"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3AD00F00"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8652E3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44</w:t>
            </w:r>
          </w:p>
        </w:tc>
        <w:tc>
          <w:tcPr>
            <w:tcW w:w="6011" w:type="dxa"/>
            <w:gridSpan w:val="2"/>
            <w:tcBorders>
              <w:top w:val="nil"/>
              <w:left w:val="nil"/>
              <w:bottom w:val="single" w:sz="4" w:space="0" w:color="auto"/>
              <w:right w:val="single" w:sz="4" w:space="0" w:color="auto"/>
            </w:tcBorders>
            <w:shd w:val="clear" w:color="auto" w:fill="auto"/>
            <w:vAlign w:val="center"/>
            <w:hideMark/>
          </w:tcPr>
          <w:p w14:paraId="2CA9B165"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vụ tham nhũng đã được phát hiện qua công tác kiểm tra của cơ quan quản lý nhà nước</w:t>
            </w:r>
          </w:p>
        </w:tc>
        <w:tc>
          <w:tcPr>
            <w:tcW w:w="1059" w:type="dxa"/>
            <w:tcBorders>
              <w:top w:val="nil"/>
              <w:left w:val="nil"/>
              <w:bottom w:val="single" w:sz="4" w:space="0" w:color="auto"/>
              <w:right w:val="single" w:sz="4" w:space="0" w:color="auto"/>
            </w:tcBorders>
            <w:shd w:val="clear" w:color="auto" w:fill="auto"/>
            <w:vAlign w:val="center"/>
            <w:hideMark/>
          </w:tcPr>
          <w:p w14:paraId="05072DE3"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Vụ</w:t>
            </w:r>
          </w:p>
        </w:tc>
        <w:tc>
          <w:tcPr>
            <w:tcW w:w="1694" w:type="dxa"/>
            <w:gridSpan w:val="2"/>
            <w:tcBorders>
              <w:top w:val="nil"/>
              <w:left w:val="nil"/>
              <w:bottom w:val="single" w:sz="4" w:space="0" w:color="auto"/>
              <w:right w:val="single" w:sz="4" w:space="0" w:color="auto"/>
            </w:tcBorders>
            <w:shd w:val="clear" w:color="auto" w:fill="auto"/>
            <w:vAlign w:val="center"/>
            <w:hideMark/>
          </w:tcPr>
          <w:p w14:paraId="7F7807CC"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5DA1ECEF"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ADC506F"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45</w:t>
            </w:r>
          </w:p>
        </w:tc>
        <w:tc>
          <w:tcPr>
            <w:tcW w:w="6011" w:type="dxa"/>
            <w:gridSpan w:val="2"/>
            <w:tcBorders>
              <w:top w:val="nil"/>
              <w:left w:val="nil"/>
              <w:bottom w:val="single" w:sz="4" w:space="0" w:color="auto"/>
              <w:right w:val="single" w:sz="4" w:space="0" w:color="auto"/>
            </w:tcBorders>
            <w:shd w:val="clear" w:color="auto" w:fill="auto"/>
            <w:vAlign w:val="center"/>
            <w:hideMark/>
          </w:tcPr>
          <w:p w14:paraId="51069F92"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đối tượng có hành vi tham nhũng được phát hiện qua công tác kiểm tra của cơ quan quản lý nhà nước</w:t>
            </w:r>
          </w:p>
        </w:tc>
        <w:tc>
          <w:tcPr>
            <w:tcW w:w="1059" w:type="dxa"/>
            <w:tcBorders>
              <w:top w:val="nil"/>
              <w:left w:val="nil"/>
              <w:bottom w:val="single" w:sz="4" w:space="0" w:color="auto"/>
              <w:right w:val="single" w:sz="4" w:space="0" w:color="auto"/>
            </w:tcBorders>
            <w:shd w:val="clear" w:color="auto" w:fill="auto"/>
            <w:vAlign w:val="center"/>
            <w:hideMark/>
          </w:tcPr>
          <w:p w14:paraId="06247770"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4006BD88"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6002D879"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80B878F"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46</w:t>
            </w:r>
          </w:p>
        </w:tc>
        <w:tc>
          <w:tcPr>
            <w:tcW w:w="6011" w:type="dxa"/>
            <w:gridSpan w:val="2"/>
            <w:tcBorders>
              <w:top w:val="nil"/>
              <w:left w:val="nil"/>
              <w:bottom w:val="single" w:sz="4" w:space="0" w:color="auto"/>
              <w:right w:val="single" w:sz="4" w:space="0" w:color="auto"/>
            </w:tcBorders>
            <w:shd w:val="clear" w:color="auto" w:fill="auto"/>
            <w:vAlign w:val="center"/>
            <w:hideMark/>
          </w:tcPr>
          <w:p w14:paraId="5D5C40A7"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vụ tham nhũng được phát hiện qua công tác tự kiểm tra</w:t>
            </w:r>
          </w:p>
        </w:tc>
        <w:tc>
          <w:tcPr>
            <w:tcW w:w="1059" w:type="dxa"/>
            <w:tcBorders>
              <w:top w:val="nil"/>
              <w:left w:val="nil"/>
              <w:bottom w:val="single" w:sz="4" w:space="0" w:color="auto"/>
              <w:right w:val="single" w:sz="4" w:space="0" w:color="auto"/>
            </w:tcBorders>
            <w:shd w:val="clear" w:color="auto" w:fill="auto"/>
            <w:vAlign w:val="center"/>
            <w:hideMark/>
          </w:tcPr>
          <w:p w14:paraId="3729405A"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Vụ</w:t>
            </w:r>
          </w:p>
        </w:tc>
        <w:tc>
          <w:tcPr>
            <w:tcW w:w="1694" w:type="dxa"/>
            <w:gridSpan w:val="2"/>
            <w:tcBorders>
              <w:top w:val="nil"/>
              <w:left w:val="nil"/>
              <w:bottom w:val="single" w:sz="4" w:space="0" w:color="auto"/>
              <w:right w:val="single" w:sz="4" w:space="0" w:color="auto"/>
            </w:tcBorders>
            <w:shd w:val="clear" w:color="auto" w:fill="auto"/>
            <w:vAlign w:val="center"/>
            <w:hideMark/>
          </w:tcPr>
          <w:p w14:paraId="449695EF"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415E0A8A"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8379450"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47</w:t>
            </w:r>
          </w:p>
        </w:tc>
        <w:tc>
          <w:tcPr>
            <w:tcW w:w="6011" w:type="dxa"/>
            <w:gridSpan w:val="2"/>
            <w:tcBorders>
              <w:top w:val="nil"/>
              <w:left w:val="nil"/>
              <w:bottom w:val="single" w:sz="4" w:space="0" w:color="auto"/>
              <w:right w:val="single" w:sz="4" w:space="0" w:color="auto"/>
            </w:tcBorders>
            <w:shd w:val="clear" w:color="auto" w:fill="auto"/>
            <w:vAlign w:val="center"/>
            <w:hideMark/>
          </w:tcPr>
          <w:p w14:paraId="3741B2A8"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đối tượng có hành vi tham nhũng được phát hiện qua công tác tự kiểm tra</w:t>
            </w:r>
          </w:p>
        </w:tc>
        <w:tc>
          <w:tcPr>
            <w:tcW w:w="1059" w:type="dxa"/>
            <w:tcBorders>
              <w:top w:val="nil"/>
              <w:left w:val="nil"/>
              <w:bottom w:val="single" w:sz="4" w:space="0" w:color="auto"/>
              <w:right w:val="single" w:sz="4" w:space="0" w:color="auto"/>
            </w:tcBorders>
            <w:shd w:val="clear" w:color="auto" w:fill="auto"/>
            <w:vAlign w:val="center"/>
            <w:hideMark/>
          </w:tcPr>
          <w:p w14:paraId="6E6F9897"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4A3DD696"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18242B6E"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FC72600"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48</w:t>
            </w:r>
          </w:p>
        </w:tc>
        <w:tc>
          <w:tcPr>
            <w:tcW w:w="6011" w:type="dxa"/>
            <w:gridSpan w:val="2"/>
            <w:tcBorders>
              <w:top w:val="nil"/>
              <w:left w:val="nil"/>
              <w:bottom w:val="single" w:sz="4" w:space="0" w:color="auto"/>
              <w:right w:val="single" w:sz="4" w:space="0" w:color="auto"/>
            </w:tcBorders>
            <w:shd w:val="clear" w:color="auto" w:fill="auto"/>
            <w:vAlign w:val="center"/>
            <w:hideMark/>
          </w:tcPr>
          <w:p w14:paraId="2609ADFC"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vụ tham nhũng được phát hiện qua kiểm tra hoạt động chống tham nhũng trong cơ quan có chức năng PCTN</w:t>
            </w:r>
          </w:p>
        </w:tc>
        <w:tc>
          <w:tcPr>
            <w:tcW w:w="1059" w:type="dxa"/>
            <w:tcBorders>
              <w:top w:val="nil"/>
              <w:left w:val="nil"/>
              <w:bottom w:val="single" w:sz="4" w:space="0" w:color="auto"/>
              <w:right w:val="single" w:sz="4" w:space="0" w:color="auto"/>
            </w:tcBorders>
            <w:shd w:val="clear" w:color="auto" w:fill="auto"/>
            <w:vAlign w:val="center"/>
            <w:hideMark/>
          </w:tcPr>
          <w:p w14:paraId="5C646A2C"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Vụ</w:t>
            </w:r>
          </w:p>
        </w:tc>
        <w:tc>
          <w:tcPr>
            <w:tcW w:w="1694" w:type="dxa"/>
            <w:gridSpan w:val="2"/>
            <w:tcBorders>
              <w:top w:val="nil"/>
              <w:left w:val="nil"/>
              <w:bottom w:val="single" w:sz="4" w:space="0" w:color="auto"/>
              <w:right w:val="single" w:sz="4" w:space="0" w:color="auto"/>
            </w:tcBorders>
            <w:shd w:val="clear" w:color="auto" w:fill="auto"/>
            <w:vAlign w:val="center"/>
            <w:hideMark/>
          </w:tcPr>
          <w:p w14:paraId="1349FAB8"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303B5610" w14:textId="77777777" w:rsidTr="00631A62">
        <w:trPr>
          <w:trHeight w:val="9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EA2D27C"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 </w:t>
            </w:r>
          </w:p>
        </w:tc>
        <w:tc>
          <w:tcPr>
            <w:tcW w:w="6011" w:type="dxa"/>
            <w:gridSpan w:val="2"/>
            <w:tcBorders>
              <w:top w:val="nil"/>
              <w:left w:val="nil"/>
              <w:bottom w:val="single" w:sz="4" w:space="0" w:color="auto"/>
              <w:right w:val="single" w:sz="4" w:space="0" w:color="auto"/>
            </w:tcBorders>
            <w:shd w:val="clear" w:color="auto" w:fill="auto"/>
            <w:vAlign w:val="center"/>
            <w:hideMark/>
          </w:tcPr>
          <w:p w14:paraId="0771A961"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 Trong đó số vụ tham nhũng được phát hiện qua kiểm tra hoạt động chống tham nhũng trong cơ quan Thanh tra</w:t>
            </w:r>
          </w:p>
        </w:tc>
        <w:tc>
          <w:tcPr>
            <w:tcW w:w="1059" w:type="dxa"/>
            <w:tcBorders>
              <w:top w:val="nil"/>
              <w:left w:val="nil"/>
              <w:bottom w:val="single" w:sz="4" w:space="0" w:color="auto"/>
              <w:right w:val="single" w:sz="4" w:space="0" w:color="auto"/>
            </w:tcBorders>
            <w:shd w:val="clear" w:color="auto" w:fill="auto"/>
            <w:vAlign w:val="center"/>
            <w:hideMark/>
          </w:tcPr>
          <w:p w14:paraId="2E7BA8E9"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Vụ</w:t>
            </w:r>
          </w:p>
        </w:tc>
        <w:tc>
          <w:tcPr>
            <w:tcW w:w="1694" w:type="dxa"/>
            <w:gridSpan w:val="2"/>
            <w:tcBorders>
              <w:top w:val="nil"/>
              <w:left w:val="nil"/>
              <w:bottom w:val="single" w:sz="4" w:space="0" w:color="auto"/>
              <w:right w:val="single" w:sz="4" w:space="0" w:color="auto"/>
            </w:tcBorders>
            <w:shd w:val="clear" w:color="auto" w:fill="auto"/>
            <w:vAlign w:val="center"/>
            <w:hideMark/>
          </w:tcPr>
          <w:p w14:paraId="590BAEBC"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0FA32CEE" w14:textId="77777777" w:rsidTr="00631A62">
        <w:trPr>
          <w:trHeight w:val="9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F616FA3"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49</w:t>
            </w:r>
          </w:p>
        </w:tc>
        <w:tc>
          <w:tcPr>
            <w:tcW w:w="6011" w:type="dxa"/>
            <w:gridSpan w:val="2"/>
            <w:tcBorders>
              <w:top w:val="nil"/>
              <w:left w:val="nil"/>
              <w:bottom w:val="single" w:sz="4" w:space="0" w:color="auto"/>
              <w:right w:val="single" w:sz="4" w:space="0" w:color="auto"/>
            </w:tcBorders>
            <w:shd w:val="clear" w:color="auto" w:fill="auto"/>
            <w:vAlign w:val="center"/>
            <w:hideMark/>
          </w:tcPr>
          <w:p w14:paraId="0804B987"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đối tượng có hành vi tham nhũng được phát hiện qua kiểm tra hoạt động chống tham nhũng trong cơ quan có chức năng PCTN</w:t>
            </w:r>
          </w:p>
        </w:tc>
        <w:tc>
          <w:tcPr>
            <w:tcW w:w="1059" w:type="dxa"/>
            <w:tcBorders>
              <w:top w:val="nil"/>
              <w:left w:val="nil"/>
              <w:bottom w:val="single" w:sz="4" w:space="0" w:color="auto"/>
              <w:right w:val="single" w:sz="4" w:space="0" w:color="auto"/>
            </w:tcBorders>
            <w:shd w:val="clear" w:color="auto" w:fill="auto"/>
            <w:vAlign w:val="center"/>
            <w:hideMark/>
          </w:tcPr>
          <w:p w14:paraId="384E2684"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292871D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62B49F89" w14:textId="77777777" w:rsidTr="00631A62">
        <w:trPr>
          <w:trHeight w:val="9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1FF5D50"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 </w:t>
            </w:r>
          </w:p>
        </w:tc>
        <w:tc>
          <w:tcPr>
            <w:tcW w:w="6011" w:type="dxa"/>
            <w:gridSpan w:val="2"/>
            <w:tcBorders>
              <w:top w:val="nil"/>
              <w:left w:val="nil"/>
              <w:bottom w:val="single" w:sz="4" w:space="0" w:color="auto"/>
              <w:right w:val="single" w:sz="4" w:space="0" w:color="auto"/>
            </w:tcBorders>
            <w:shd w:val="clear" w:color="auto" w:fill="auto"/>
            <w:vAlign w:val="center"/>
            <w:hideMark/>
          </w:tcPr>
          <w:p w14:paraId="3CAB780A"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 Trong đó số đối tượng có hành vi tham nhũng được phát hiện qua kiểm tra hoạt động chống tham nhũng trong cơ quan Thanh tra</w:t>
            </w:r>
          </w:p>
        </w:tc>
        <w:tc>
          <w:tcPr>
            <w:tcW w:w="1059" w:type="dxa"/>
            <w:tcBorders>
              <w:top w:val="nil"/>
              <w:left w:val="nil"/>
              <w:bottom w:val="single" w:sz="4" w:space="0" w:color="auto"/>
              <w:right w:val="single" w:sz="4" w:space="0" w:color="auto"/>
            </w:tcBorders>
            <w:shd w:val="clear" w:color="auto" w:fill="auto"/>
            <w:vAlign w:val="center"/>
            <w:hideMark/>
          </w:tcPr>
          <w:p w14:paraId="1928F765"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53A7AD6A"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67AFC5E1" w14:textId="77777777" w:rsidTr="008D5CEC">
        <w:trPr>
          <w:trHeight w:val="345"/>
        </w:trPr>
        <w:tc>
          <w:tcPr>
            <w:tcW w:w="9400" w:type="dxa"/>
            <w:gridSpan w:val="6"/>
            <w:tcBorders>
              <w:top w:val="nil"/>
              <w:left w:val="single" w:sz="4" w:space="0" w:color="auto"/>
              <w:bottom w:val="single" w:sz="4" w:space="0" w:color="auto"/>
              <w:right w:val="single" w:sz="4" w:space="0" w:color="auto"/>
            </w:tcBorders>
            <w:shd w:val="clear" w:color="auto" w:fill="auto"/>
            <w:vAlign w:val="center"/>
            <w:hideMark/>
          </w:tcPr>
          <w:p w14:paraId="4659376A"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b/>
                <w:bCs/>
                <w:i/>
                <w:iCs/>
                <w:color w:val="000000"/>
                <w:sz w:val="26"/>
                <w:szCs w:val="26"/>
              </w:rPr>
              <w:t xml:space="preserve">Qua hoạt động giám sát, thanh tra, kiểm toán </w:t>
            </w:r>
          </w:p>
        </w:tc>
      </w:tr>
      <w:tr w:rsidR="001357AD" w:rsidRPr="00631A62" w14:paraId="7AAAC252" w14:textId="77777777" w:rsidTr="001357AD">
        <w:trPr>
          <w:trHeight w:val="99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749EA"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50</w:t>
            </w:r>
          </w:p>
        </w:tc>
        <w:tc>
          <w:tcPr>
            <w:tcW w:w="6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EB758B"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vụ tham nhũng được phát hiện thông qua hoạt động giám sát của cơ quan dân cử, đại biểu dân cử và xử lý đề nghị của cơ quan dân cử,  đại biểu dân cử</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91FAC"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Vụ</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1102F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31D3D703" w14:textId="77777777" w:rsidTr="001357AD">
        <w:trPr>
          <w:trHeight w:val="108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DBDDA"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51</w:t>
            </w:r>
          </w:p>
        </w:tc>
        <w:tc>
          <w:tcPr>
            <w:tcW w:w="6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9903A0"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đối tượng có hành vi tham nhũng được phát hiện thông qua hoạt động giám sát của cơ quan dân cử, đại biểu dân cử và xử lý đề nghị của cơ quan dân cử,  đại biểu dân cử</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CEA24"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1F38D2"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6736ED40" w14:textId="77777777" w:rsidTr="001357AD">
        <w:trPr>
          <w:trHeight w:val="66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C5858"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lastRenderedPageBreak/>
              <w:t>52</w:t>
            </w:r>
          </w:p>
        </w:tc>
        <w:tc>
          <w:tcPr>
            <w:tcW w:w="6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060208"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vụ tham nhũng được phát hiện thông qua hoạt động thanh tra</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8D37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Vụ</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260912"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5907185F" w14:textId="77777777" w:rsidTr="001357AD">
        <w:trPr>
          <w:trHeight w:val="66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897E0"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53</w:t>
            </w:r>
          </w:p>
        </w:tc>
        <w:tc>
          <w:tcPr>
            <w:tcW w:w="6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274E3C"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đối tượng có hành vi tham nhũng được phát hiện qua hoạt động thanh tra</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10FD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F88B5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0016BE9D" w14:textId="77777777" w:rsidTr="001357AD">
        <w:trPr>
          <w:trHeight w:val="66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EC716"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54</w:t>
            </w:r>
          </w:p>
        </w:tc>
        <w:tc>
          <w:tcPr>
            <w:tcW w:w="6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850EA"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vụ tham nhũng được phát hiện thông qua hoạt động kiểm toán</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4E425"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Vụ</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E13E0F"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5CD3C51F" w14:textId="77777777" w:rsidTr="001357AD">
        <w:trPr>
          <w:trHeight w:val="66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B3593"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55</w:t>
            </w:r>
          </w:p>
        </w:tc>
        <w:tc>
          <w:tcPr>
            <w:tcW w:w="6011" w:type="dxa"/>
            <w:gridSpan w:val="2"/>
            <w:tcBorders>
              <w:top w:val="single" w:sz="4" w:space="0" w:color="auto"/>
              <w:left w:val="nil"/>
              <w:bottom w:val="single" w:sz="4" w:space="0" w:color="auto"/>
              <w:right w:val="single" w:sz="4" w:space="0" w:color="auto"/>
            </w:tcBorders>
            <w:shd w:val="clear" w:color="auto" w:fill="auto"/>
            <w:vAlign w:val="center"/>
            <w:hideMark/>
          </w:tcPr>
          <w:p w14:paraId="74630624"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đối tượng có hành vi tham nhũng được phát hiện thông qua hoạt động kiểm toán</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5EF945A"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single" w:sz="4" w:space="0" w:color="auto"/>
              <w:left w:val="nil"/>
              <w:bottom w:val="single" w:sz="4" w:space="0" w:color="auto"/>
              <w:right w:val="single" w:sz="4" w:space="0" w:color="auto"/>
            </w:tcBorders>
            <w:shd w:val="clear" w:color="auto" w:fill="auto"/>
            <w:vAlign w:val="center"/>
            <w:hideMark/>
          </w:tcPr>
          <w:p w14:paraId="231AF91E"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3E670DD8" w14:textId="77777777" w:rsidTr="001357AD">
        <w:trPr>
          <w:trHeight w:val="213"/>
        </w:trPr>
        <w:tc>
          <w:tcPr>
            <w:tcW w:w="9400" w:type="dxa"/>
            <w:gridSpan w:val="6"/>
            <w:tcBorders>
              <w:top w:val="nil"/>
              <w:left w:val="single" w:sz="4" w:space="0" w:color="auto"/>
              <w:bottom w:val="single" w:sz="4" w:space="0" w:color="auto"/>
              <w:right w:val="single" w:sz="4" w:space="0" w:color="auto"/>
            </w:tcBorders>
            <w:shd w:val="clear" w:color="auto" w:fill="auto"/>
            <w:vAlign w:val="center"/>
            <w:hideMark/>
          </w:tcPr>
          <w:p w14:paraId="433E0C34" w14:textId="77777777" w:rsidR="001357AD" w:rsidRPr="00631A62" w:rsidRDefault="001357AD" w:rsidP="001357AD">
            <w:pPr>
              <w:spacing w:after="0" w:line="240" w:lineRule="auto"/>
              <w:rPr>
                <w:rFonts w:eastAsia="Times New Roman" w:cs="Times New Roman"/>
                <w:color w:val="000000"/>
                <w:sz w:val="26"/>
                <w:szCs w:val="26"/>
              </w:rPr>
            </w:pPr>
            <w:r w:rsidRPr="00631A62">
              <w:rPr>
                <w:rFonts w:eastAsia="Times New Roman" w:cs="Times New Roman"/>
                <w:b/>
                <w:bCs/>
                <w:i/>
                <w:iCs/>
                <w:color w:val="000000"/>
                <w:sz w:val="26"/>
                <w:szCs w:val="26"/>
              </w:rPr>
              <w:t>Qua xem xét phản ánh, báo cáo về hành vi tham nhũng</w:t>
            </w:r>
          </w:p>
        </w:tc>
      </w:tr>
      <w:tr w:rsidR="001357AD" w:rsidRPr="00631A62" w14:paraId="3F4592A0" w14:textId="77777777" w:rsidTr="00631A6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28AE0FA"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56</w:t>
            </w:r>
          </w:p>
        </w:tc>
        <w:tc>
          <w:tcPr>
            <w:tcW w:w="6011" w:type="dxa"/>
            <w:gridSpan w:val="2"/>
            <w:tcBorders>
              <w:top w:val="nil"/>
              <w:left w:val="nil"/>
              <w:bottom w:val="single" w:sz="4" w:space="0" w:color="auto"/>
              <w:right w:val="single" w:sz="4" w:space="0" w:color="auto"/>
            </w:tcBorders>
            <w:shd w:val="clear" w:color="auto" w:fill="auto"/>
            <w:vAlign w:val="center"/>
            <w:hideMark/>
          </w:tcPr>
          <w:p w14:paraId="74E59190"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vụ việc có phản ánh, báo cáo về hành vi tham nhũng</w:t>
            </w:r>
          </w:p>
        </w:tc>
        <w:tc>
          <w:tcPr>
            <w:tcW w:w="1059" w:type="dxa"/>
            <w:tcBorders>
              <w:top w:val="nil"/>
              <w:left w:val="nil"/>
              <w:bottom w:val="single" w:sz="4" w:space="0" w:color="auto"/>
              <w:right w:val="single" w:sz="4" w:space="0" w:color="auto"/>
            </w:tcBorders>
            <w:shd w:val="clear" w:color="auto" w:fill="auto"/>
            <w:vAlign w:val="center"/>
            <w:hideMark/>
          </w:tcPr>
          <w:p w14:paraId="260E2AB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Vụ việc</w:t>
            </w:r>
          </w:p>
        </w:tc>
        <w:tc>
          <w:tcPr>
            <w:tcW w:w="1694" w:type="dxa"/>
            <w:gridSpan w:val="2"/>
            <w:tcBorders>
              <w:top w:val="nil"/>
              <w:left w:val="nil"/>
              <w:bottom w:val="single" w:sz="4" w:space="0" w:color="auto"/>
              <w:right w:val="single" w:sz="4" w:space="0" w:color="auto"/>
            </w:tcBorders>
            <w:shd w:val="clear" w:color="auto" w:fill="auto"/>
            <w:vAlign w:val="center"/>
            <w:hideMark/>
          </w:tcPr>
          <w:p w14:paraId="088A5E05"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1DCAB0C4"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B16CF6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57</w:t>
            </w:r>
          </w:p>
        </w:tc>
        <w:tc>
          <w:tcPr>
            <w:tcW w:w="6011" w:type="dxa"/>
            <w:gridSpan w:val="2"/>
            <w:tcBorders>
              <w:top w:val="nil"/>
              <w:left w:val="nil"/>
              <w:bottom w:val="single" w:sz="4" w:space="0" w:color="auto"/>
              <w:right w:val="single" w:sz="4" w:space="0" w:color="auto"/>
            </w:tcBorders>
            <w:shd w:val="clear" w:color="auto" w:fill="auto"/>
            <w:vAlign w:val="center"/>
            <w:hideMark/>
          </w:tcPr>
          <w:p w14:paraId="6520777D"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vụ việc có phản ánh, báo cáo về hành vi tham nhũng đã được xem xét</w:t>
            </w:r>
          </w:p>
        </w:tc>
        <w:tc>
          <w:tcPr>
            <w:tcW w:w="1059" w:type="dxa"/>
            <w:tcBorders>
              <w:top w:val="nil"/>
              <w:left w:val="nil"/>
              <w:bottom w:val="single" w:sz="4" w:space="0" w:color="auto"/>
              <w:right w:val="single" w:sz="4" w:space="0" w:color="auto"/>
            </w:tcBorders>
            <w:shd w:val="clear" w:color="auto" w:fill="auto"/>
            <w:vAlign w:val="center"/>
            <w:hideMark/>
          </w:tcPr>
          <w:p w14:paraId="2994F005"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Vụ việc</w:t>
            </w:r>
          </w:p>
        </w:tc>
        <w:tc>
          <w:tcPr>
            <w:tcW w:w="1694" w:type="dxa"/>
            <w:gridSpan w:val="2"/>
            <w:tcBorders>
              <w:top w:val="nil"/>
              <w:left w:val="nil"/>
              <w:bottom w:val="single" w:sz="4" w:space="0" w:color="auto"/>
              <w:right w:val="single" w:sz="4" w:space="0" w:color="auto"/>
            </w:tcBorders>
            <w:shd w:val="clear" w:color="auto" w:fill="auto"/>
            <w:vAlign w:val="center"/>
            <w:hideMark/>
          </w:tcPr>
          <w:p w14:paraId="51C8C216"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615F6A0D"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3EC22D4"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58</w:t>
            </w:r>
          </w:p>
        </w:tc>
        <w:tc>
          <w:tcPr>
            <w:tcW w:w="6011" w:type="dxa"/>
            <w:gridSpan w:val="2"/>
            <w:tcBorders>
              <w:top w:val="nil"/>
              <w:left w:val="nil"/>
              <w:bottom w:val="single" w:sz="4" w:space="0" w:color="auto"/>
              <w:right w:val="single" w:sz="4" w:space="0" w:color="auto"/>
            </w:tcBorders>
            <w:shd w:val="clear" w:color="auto" w:fill="auto"/>
            <w:vAlign w:val="center"/>
            <w:hideMark/>
          </w:tcPr>
          <w:p w14:paraId="1500C768"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vụ tham nhũng phát hiện thông qua xem xét nội dung phản ánh, báo cáo về hành vi tham nhũng</w:t>
            </w:r>
          </w:p>
        </w:tc>
        <w:tc>
          <w:tcPr>
            <w:tcW w:w="1059" w:type="dxa"/>
            <w:tcBorders>
              <w:top w:val="nil"/>
              <w:left w:val="nil"/>
              <w:bottom w:val="single" w:sz="4" w:space="0" w:color="auto"/>
              <w:right w:val="single" w:sz="4" w:space="0" w:color="auto"/>
            </w:tcBorders>
            <w:shd w:val="clear" w:color="auto" w:fill="auto"/>
            <w:vAlign w:val="center"/>
            <w:hideMark/>
          </w:tcPr>
          <w:p w14:paraId="59EE9096"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Vụ</w:t>
            </w:r>
          </w:p>
        </w:tc>
        <w:tc>
          <w:tcPr>
            <w:tcW w:w="1694" w:type="dxa"/>
            <w:gridSpan w:val="2"/>
            <w:tcBorders>
              <w:top w:val="nil"/>
              <w:left w:val="nil"/>
              <w:bottom w:val="single" w:sz="4" w:space="0" w:color="auto"/>
              <w:right w:val="single" w:sz="4" w:space="0" w:color="auto"/>
            </w:tcBorders>
            <w:shd w:val="clear" w:color="auto" w:fill="auto"/>
            <w:vAlign w:val="center"/>
            <w:hideMark/>
          </w:tcPr>
          <w:p w14:paraId="302D9FF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2F429B97" w14:textId="77777777" w:rsidTr="00631A62">
        <w:trPr>
          <w:trHeight w:val="76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47456F5"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59</w:t>
            </w:r>
          </w:p>
        </w:tc>
        <w:tc>
          <w:tcPr>
            <w:tcW w:w="6011" w:type="dxa"/>
            <w:gridSpan w:val="2"/>
            <w:tcBorders>
              <w:top w:val="nil"/>
              <w:left w:val="nil"/>
              <w:bottom w:val="single" w:sz="4" w:space="0" w:color="auto"/>
              <w:right w:val="single" w:sz="4" w:space="0" w:color="auto"/>
            </w:tcBorders>
            <w:shd w:val="clear" w:color="auto" w:fill="auto"/>
            <w:vAlign w:val="center"/>
            <w:hideMark/>
          </w:tcPr>
          <w:p w14:paraId="1E38AD81"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đối tượng có hành vi tham nhũng phát hiện thông qua xem xét nội dung phản ánh, báo cáo về hành vi tham nhũng</w:t>
            </w:r>
          </w:p>
        </w:tc>
        <w:tc>
          <w:tcPr>
            <w:tcW w:w="1059" w:type="dxa"/>
            <w:tcBorders>
              <w:top w:val="nil"/>
              <w:left w:val="nil"/>
              <w:bottom w:val="single" w:sz="4" w:space="0" w:color="auto"/>
              <w:right w:val="single" w:sz="4" w:space="0" w:color="auto"/>
            </w:tcBorders>
            <w:shd w:val="clear" w:color="auto" w:fill="auto"/>
            <w:vAlign w:val="center"/>
            <w:hideMark/>
          </w:tcPr>
          <w:p w14:paraId="7F64DFB0"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5BE65B1F"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15E7A63D" w14:textId="77777777" w:rsidTr="00631A62">
        <w:trPr>
          <w:trHeight w:val="9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957B5D7"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60</w:t>
            </w:r>
          </w:p>
        </w:tc>
        <w:tc>
          <w:tcPr>
            <w:tcW w:w="6011" w:type="dxa"/>
            <w:gridSpan w:val="2"/>
            <w:tcBorders>
              <w:top w:val="nil"/>
              <w:left w:val="nil"/>
              <w:bottom w:val="single" w:sz="4" w:space="0" w:color="auto"/>
              <w:right w:val="single" w:sz="4" w:space="0" w:color="auto"/>
            </w:tcBorders>
            <w:shd w:val="clear" w:color="auto" w:fill="auto"/>
            <w:vAlign w:val="center"/>
            <w:hideMark/>
          </w:tcPr>
          <w:p w14:paraId="24E7C59C"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 xml:space="preserve">Số người bị xử lý do có vi phạm quy định về báo cáo, xử lý báo cáo về hành vi tham nhũng </w:t>
            </w:r>
            <w:r w:rsidRPr="00631A62">
              <w:rPr>
                <w:rFonts w:eastAsia="Times New Roman" w:cs="Times New Roman"/>
                <w:i/>
                <w:iCs/>
                <w:color w:val="000000"/>
                <w:sz w:val="26"/>
                <w:szCs w:val="26"/>
              </w:rPr>
              <w:t>(Điều 85 Nghị định 59/2019/NĐ-CP)</w:t>
            </w:r>
          </w:p>
        </w:tc>
        <w:tc>
          <w:tcPr>
            <w:tcW w:w="1059" w:type="dxa"/>
            <w:tcBorders>
              <w:top w:val="nil"/>
              <w:left w:val="nil"/>
              <w:bottom w:val="single" w:sz="4" w:space="0" w:color="auto"/>
              <w:right w:val="single" w:sz="4" w:space="0" w:color="auto"/>
            </w:tcBorders>
            <w:shd w:val="clear" w:color="auto" w:fill="auto"/>
            <w:vAlign w:val="center"/>
            <w:hideMark/>
          </w:tcPr>
          <w:p w14:paraId="6A94B69B"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662E3657"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715CD6C1" w14:textId="77777777" w:rsidTr="00631A62">
        <w:trPr>
          <w:trHeight w:val="9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2E12496"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p>
        </w:tc>
        <w:tc>
          <w:tcPr>
            <w:tcW w:w="6011" w:type="dxa"/>
            <w:gridSpan w:val="2"/>
            <w:tcBorders>
              <w:top w:val="nil"/>
              <w:left w:val="nil"/>
              <w:bottom w:val="single" w:sz="4" w:space="0" w:color="auto"/>
              <w:right w:val="single" w:sz="4" w:space="0" w:color="auto"/>
            </w:tcBorders>
            <w:shd w:val="clear" w:color="auto" w:fill="auto"/>
            <w:vAlign w:val="center"/>
            <w:hideMark/>
          </w:tcPr>
          <w:p w14:paraId="424571B3"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Cụ thể cá nhân (chức vụ, đơn vị công tác) vi phạm quy định về báo cáo, xử lý báo cáo về hành vi tham nhũng, kết quả xử lý</w:t>
            </w:r>
          </w:p>
        </w:tc>
        <w:tc>
          <w:tcPr>
            <w:tcW w:w="1059" w:type="dxa"/>
            <w:tcBorders>
              <w:top w:val="nil"/>
              <w:left w:val="nil"/>
              <w:bottom w:val="single" w:sz="4" w:space="0" w:color="auto"/>
              <w:right w:val="single" w:sz="4" w:space="0" w:color="auto"/>
            </w:tcBorders>
            <w:shd w:val="clear" w:color="auto" w:fill="auto"/>
            <w:vAlign w:val="center"/>
            <w:hideMark/>
          </w:tcPr>
          <w:p w14:paraId="7D27A662"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p>
        </w:tc>
        <w:tc>
          <w:tcPr>
            <w:tcW w:w="1694" w:type="dxa"/>
            <w:gridSpan w:val="2"/>
            <w:tcBorders>
              <w:top w:val="nil"/>
              <w:left w:val="nil"/>
              <w:bottom w:val="single" w:sz="4" w:space="0" w:color="auto"/>
              <w:right w:val="single" w:sz="4" w:space="0" w:color="auto"/>
            </w:tcBorders>
            <w:shd w:val="clear" w:color="auto" w:fill="auto"/>
            <w:vAlign w:val="center"/>
            <w:hideMark/>
          </w:tcPr>
          <w:p w14:paraId="7526ECF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658056BA" w14:textId="77777777" w:rsidTr="008D5CEC">
        <w:trPr>
          <w:trHeight w:val="345"/>
        </w:trPr>
        <w:tc>
          <w:tcPr>
            <w:tcW w:w="9400" w:type="dxa"/>
            <w:gridSpan w:val="6"/>
            <w:tcBorders>
              <w:top w:val="nil"/>
              <w:left w:val="single" w:sz="4" w:space="0" w:color="auto"/>
              <w:bottom w:val="single" w:sz="4" w:space="0" w:color="auto"/>
              <w:right w:val="single" w:sz="4" w:space="0" w:color="auto"/>
            </w:tcBorders>
            <w:shd w:val="clear" w:color="auto" w:fill="auto"/>
            <w:vAlign w:val="center"/>
            <w:hideMark/>
          </w:tcPr>
          <w:p w14:paraId="11A79809" w14:textId="77777777" w:rsidR="001357AD" w:rsidRPr="00631A62" w:rsidRDefault="001357AD" w:rsidP="001357AD">
            <w:pPr>
              <w:spacing w:after="0" w:line="240" w:lineRule="auto"/>
              <w:jc w:val="both"/>
              <w:rPr>
                <w:rFonts w:eastAsia="Times New Roman" w:cs="Times New Roman"/>
                <w:b/>
                <w:bCs/>
                <w:i/>
                <w:iCs/>
                <w:color w:val="000000"/>
                <w:sz w:val="26"/>
                <w:szCs w:val="26"/>
              </w:rPr>
            </w:pPr>
            <w:r w:rsidRPr="00631A62">
              <w:rPr>
                <w:rFonts w:eastAsia="Times New Roman" w:cs="Times New Roman"/>
                <w:b/>
                <w:bCs/>
                <w:i/>
                <w:iCs/>
                <w:color w:val="000000"/>
                <w:sz w:val="26"/>
                <w:szCs w:val="26"/>
              </w:rPr>
              <w:t>Qua công tác giải quyết khiếu nại, tố cáo</w:t>
            </w:r>
          </w:p>
        </w:tc>
      </w:tr>
      <w:tr w:rsidR="001357AD" w:rsidRPr="00631A62" w14:paraId="20489760"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78C0606"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61</w:t>
            </w:r>
          </w:p>
        </w:tc>
        <w:tc>
          <w:tcPr>
            <w:tcW w:w="6011" w:type="dxa"/>
            <w:gridSpan w:val="2"/>
            <w:tcBorders>
              <w:top w:val="nil"/>
              <w:left w:val="nil"/>
              <w:bottom w:val="single" w:sz="4" w:space="0" w:color="auto"/>
              <w:right w:val="single" w:sz="4" w:space="0" w:color="auto"/>
            </w:tcBorders>
            <w:shd w:val="clear" w:color="auto" w:fill="auto"/>
            <w:vAlign w:val="center"/>
            <w:hideMark/>
          </w:tcPr>
          <w:p w14:paraId="21CFCF9A"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vụ tham nhũng được phát hiện thông qua giải quyết khiếu nại, tố cáo</w:t>
            </w:r>
          </w:p>
        </w:tc>
        <w:tc>
          <w:tcPr>
            <w:tcW w:w="1059" w:type="dxa"/>
            <w:tcBorders>
              <w:top w:val="nil"/>
              <w:left w:val="nil"/>
              <w:bottom w:val="single" w:sz="4" w:space="0" w:color="auto"/>
              <w:right w:val="single" w:sz="4" w:space="0" w:color="auto"/>
            </w:tcBorders>
            <w:shd w:val="clear" w:color="auto" w:fill="auto"/>
            <w:vAlign w:val="center"/>
            <w:hideMark/>
          </w:tcPr>
          <w:p w14:paraId="3C5BFBFF"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Vụ</w:t>
            </w:r>
          </w:p>
        </w:tc>
        <w:tc>
          <w:tcPr>
            <w:tcW w:w="1694" w:type="dxa"/>
            <w:gridSpan w:val="2"/>
            <w:tcBorders>
              <w:top w:val="nil"/>
              <w:left w:val="nil"/>
              <w:bottom w:val="single" w:sz="4" w:space="0" w:color="auto"/>
              <w:right w:val="single" w:sz="4" w:space="0" w:color="auto"/>
            </w:tcBorders>
            <w:shd w:val="clear" w:color="auto" w:fill="auto"/>
            <w:vAlign w:val="center"/>
            <w:hideMark/>
          </w:tcPr>
          <w:p w14:paraId="2FDF303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5A0C3BA6"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BE413F8"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62</w:t>
            </w:r>
          </w:p>
        </w:tc>
        <w:tc>
          <w:tcPr>
            <w:tcW w:w="6011" w:type="dxa"/>
            <w:gridSpan w:val="2"/>
            <w:tcBorders>
              <w:top w:val="nil"/>
              <w:left w:val="nil"/>
              <w:bottom w:val="single" w:sz="4" w:space="0" w:color="auto"/>
              <w:right w:val="single" w:sz="4" w:space="0" w:color="auto"/>
            </w:tcBorders>
            <w:shd w:val="clear" w:color="auto" w:fill="auto"/>
            <w:vAlign w:val="center"/>
            <w:hideMark/>
          </w:tcPr>
          <w:p w14:paraId="17DEDF9F"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đối tượng có hành vi tham nhũng phát hiện qua giải quyết khiếu nại, tố cáo</w:t>
            </w:r>
          </w:p>
        </w:tc>
        <w:tc>
          <w:tcPr>
            <w:tcW w:w="1059" w:type="dxa"/>
            <w:tcBorders>
              <w:top w:val="nil"/>
              <w:left w:val="nil"/>
              <w:bottom w:val="single" w:sz="4" w:space="0" w:color="auto"/>
              <w:right w:val="single" w:sz="4" w:space="0" w:color="auto"/>
            </w:tcBorders>
            <w:shd w:val="clear" w:color="auto" w:fill="auto"/>
            <w:vAlign w:val="center"/>
            <w:hideMark/>
          </w:tcPr>
          <w:p w14:paraId="5C359806"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0F16000A"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54638165" w14:textId="77777777" w:rsidTr="001357AD">
        <w:trPr>
          <w:trHeight w:val="128"/>
        </w:trPr>
        <w:tc>
          <w:tcPr>
            <w:tcW w:w="9400" w:type="dxa"/>
            <w:gridSpan w:val="6"/>
            <w:tcBorders>
              <w:top w:val="nil"/>
              <w:left w:val="single" w:sz="4" w:space="0" w:color="auto"/>
              <w:bottom w:val="single" w:sz="4" w:space="0" w:color="auto"/>
              <w:right w:val="single" w:sz="4" w:space="0" w:color="auto"/>
            </w:tcBorders>
            <w:shd w:val="clear" w:color="auto" w:fill="auto"/>
            <w:vAlign w:val="center"/>
            <w:hideMark/>
          </w:tcPr>
          <w:p w14:paraId="22593C1A" w14:textId="77777777" w:rsidR="001357AD" w:rsidRPr="00631A62" w:rsidRDefault="001357AD" w:rsidP="001357AD">
            <w:pPr>
              <w:spacing w:after="0" w:line="240" w:lineRule="auto"/>
              <w:jc w:val="both"/>
              <w:rPr>
                <w:rFonts w:eastAsia="Times New Roman" w:cs="Times New Roman"/>
                <w:b/>
                <w:bCs/>
                <w:i/>
                <w:iCs/>
                <w:color w:val="000000"/>
                <w:sz w:val="26"/>
                <w:szCs w:val="26"/>
              </w:rPr>
            </w:pPr>
            <w:r w:rsidRPr="00631A62">
              <w:rPr>
                <w:rFonts w:eastAsia="Times New Roman" w:cs="Times New Roman"/>
                <w:b/>
                <w:bCs/>
                <w:i/>
                <w:iCs/>
                <w:color w:val="000000"/>
                <w:sz w:val="26"/>
                <w:szCs w:val="26"/>
              </w:rPr>
              <w:t>Qua các hoạt động khác (ngoài các hoạt động nêu trên, nếu có)</w:t>
            </w:r>
          </w:p>
        </w:tc>
      </w:tr>
      <w:tr w:rsidR="001357AD" w:rsidRPr="00631A62" w14:paraId="77B103EF"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867D244"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63</w:t>
            </w:r>
          </w:p>
        </w:tc>
        <w:tc>
          <w:tcPr>
            <w:tcW w:w="6011" w:type="dxa"/>
            <w:gridSpan w:val="2"/>
            <w:tcBorders>
              <w:top w:val="nil"/>
              <w:left w:val="nil"/>
              <w:bottom w:val="single" w:sz="4" w:space="0" w:color="auto"/>
              <w:right w:val="single" w:sz="4" w:space="0" w:color="auto"/>
            </w:tcBorders>
            <w:shd w:val="clear" w:color="auto" w:fill="auto"/>
            <w:vAlign w:val="center"/>
            <w:hideMark/>
          </w:tcPr>
          <w:p w14:paraId="11FA34A0"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vụ tham nhũng được phát hiện thông qua các hoạt động khác</w:t>
            </w:r>
          </w:p>
        </w:tc>
        <w:tc>
          <w:tcPr>
            <w:tcW w:w="1059" w:type="dxa"/>
            <w:tcBorders>
              <w:top w:val="nil"/>
              <w:left w:val="nil"/>
              <w:bottom w:val="single" w:sz="4" w:space="0" w:color="auto"/>
              <w:right w:val="single" w:sz="4" w:space="0" w:color="auto"/>
            </w:tcBorders>
            <w:shd w:val="clear" w:color="auto" w:fill="auto"/>
            <w:vAlign w:val="center"/>
            <w:hideMark/>
          </w:tcPr>
          <w:p w14:paraId="46C1A143"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Vụ</w:t>
            </w:r>
          </w:p>
        </w:tc>
        <w:tc>
          <w:tcPr>
            <w:tcW w:w="1694" w:type="dxa"/>
            <w:gridSpan w:val="2"/>
            <w:tcBorders>
              <w:top w:val="nil"/>
              <w:left w:val="nil"/>
              <w:bottom w:val="single" w:sz="4" w:space="0" w:color="auto"/>
              <w:right w:val="single" w:sz="4" w:space="0" w:color="auto"/>
            </w:tcBorders>
            <w:shd w:val="clear" w:color="auto" w:fill="auto"/>
            <w:vAlign w:val="center"/>
            <w:hideMark/>
          </w:tcPr>
          <w:p w14:paraId="0D545797" w14:textId="77777777" w:rsidR="001357AD" w:rsidRPr="00631A62" w:rsidRDefault="001357AD" w:rsidP="001357AD">
            <w:pPr>
              <w:spacing w:after="0" w:line="240" w:lineRule="auto"/>
              <w:jc w:val="center"/>
              <w:rPr>
                <w:rFonts w:eastAsia="Times New Roman" w:cs="Times New Roman"/>
                <w:b/>
                <w:bCs/>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25D8222C"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CF0DDFC"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64</w:t>
            </w:r>
          </w:p>
        </w:tc>
        <w:tc>
          <w:tcPr>
            <w:tcW w:w="6011" w:type="dxa"/>
            <w:gridSpan w:val="2"/>
            <w:tcBorders>
              <w:top w:val="nil"/>
              <w:left w:val="nil"/>
              <w:bottom w:val="single" w:sz="4" w:space="0" w:color="auto"/>
              <w:right w:val="single" w:sz="4" w:space="0" w:color="auto"/>
            </w:tcBorders>
            <w:shd w:val="clear" w:color="auto" w:fill="auto"/>
            <w:vAlign w:val="center"/>
            <w:hideMark/>
          </w:tcPr>
          <w:p w14:paraId="1F80F79F"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đối tượng có hành vi tham nhũng phát hiện qua các hoạt động khác</w:t>
            </w:r>
          </w:p>
        </w:tc>
        <w:tc>
          <w:tcPr>
            <w:tcW w:w="1059" w:type="dxa"/>
            <w:tcBorders>
              <w:top w:val="nil"/>
              <w:left w:val="nil"/>
              <w:bottom w:val="single" w:sz="4" w:space="0" w:color="auto"/>
              <w:right w:val="single" w:sz="4" w:space="0" w:color="auto"/>
            </w:tcBorders>
            <w:shd w:val="clear" w:color="auto" w:fill="auto"/>
            <w:vAlign w:val="center"/>
            <w:hideMark/>
          </w:tcPr>
          <w:p w14:paraId="31A857E5"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2240AA75" w14:textId="77777777" w:rsidR="001357AD" w:rsidRPr="00631A62" w:rsidRDefault="001357AD" w:rsidP="001357AD">
            <w:pPr>
              <w:spacing w:after="0" w:line="240" w:lineRule="auto"/>
              <w:jc w:val="center"/>
              <w:rPr>
                <w:rFonts w:eastAsia="Times New Roman" w:cs="Times New Roman"/>
                <w:b/>
                <w:bCs/>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770C0F23" w14:textId="77777777" w:rsidTr="001357AD">
        <w:trPr>
          <w:trHeight w:val="345"/>
        </w:trPr>
        <w:tc>
          <w:tcPr>
            <w:tcW w:w="9400" w:type="dxa"/>
            <w:gridSpan w:val="6"/>
            <w:tcBorders>
              <w:top w:val="nil"/>
              <w:left w:val="single" w:sz="4" w:space="0" w:color="auto"/>
              <w:bottom w:val="single" w:sz="4" w:space="0" w:color="auto"/>
              <w:right w:val="single" w:sz="4" w:space="0" w:color="auto"/>
            </w:tcBorders>
            <w:shd w:val="clear" w:color="auto" w:fill="auto"/>
            <w:vAlign w:val="center"/>
            <w:hideMark/>
          </w:tcPr>
          <w:p w14:paraId="6FA3B963" w14:textId="77777777" w:rsidR="001357AD" w:rsidRPr="00631A62" w:rsidRDefault="001357AD" w:rsidP="001357AD">
            <w:pPr>
              <w:spacing w:after="0" w:line="240" w:lineRule="auto"/>
              <w:jc w:val="both"/>
              <w:rPr>
                <w:rFonts w:eastAsia="Times New Roman" w:cs="Times New Roman"/>
                <w:b/>
                <w:bCs/>
                <w:i/>
                <w:iCs/>
                <w:color w:val="000000"/>
                <w:sz w:val="26"/>
                <w:szCs w:val="26"/>
              </w:rPr>
            </w:pPr>
            <w:r w:rsidRPr="00631A62">
              <w:rPr>
                <w:rFonts w:eastAsia="Times New Roman" w:cs="Times New Roman"/>
                <w:b/>
                <w:bCs/>
                <w:i/>
                <w:iCs/>
                <w:color w:val="000000"/>
                <w:sz w:val="26"/>
                <w:szCs w:val="26"/>
              </w:rPr>
              <w:t xml:space="preserve">Qua điều tra tội phạm </w:t>
            </w:r>
          </w:p>
        </w:tc>
      </w:tr>
      <w:tr w:rsidR="001357AD" w:rsidRPr="00631A62" w14:paraId="6E680A21" w14:textId="77777777" w:rsidTr="001357AD">
        <w:trPr>
          <w:trHeight w:val="66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D9B7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65</w:t>
            </w:r>
          </w:p>
        </w:tc>
        <w:tc>
          <w:tcPr>
            <w:tcW w:w="6011" w:type="dxa"/>
            <w:gridSpan w:val="2"/>
            <w:tcBorders>
              <w:top w:val="single" w:sz="4" w:space="0" w:color="auto"/>
              <w:left w:val="nil"/>
              <w:bottom w:val="single" w:sz="4" w:space="0" w:color="auto"/>
              <w:right w:val="single" w:sz="4" w:space="0" w:color="auto"/>
            </w:tcBorders>
            <w:shd w:val="clear" w:color="auto" w:fill="auto"/>
            <w:vAlign w:val="center"/>
            <w:hideMark/>
          </w:tcPr>
          <w:p w14:paraId="3330FCEB"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vụ án tham nhũng (</w:t>
            </w:r>
            <w:r w:rsidRPr="00631A62">
              <w:rPr>
                <w:rFonts w:eastAsia="Times New Roman" w:cs="Times New Roman"/>
                <w:i/>
                <w:iCs/>
                <w:color w:val="000000"/>
                <w:sz w:val="26"/>
                <w:szCs w:val="26"/>
              </w:rPr>
              <w:t>thuộc phạm vi quản lý</w:t>
            </w:r>
            <w:r w:rsidRPr="00631A62">
              <w:rPr>
                <w:rFonts w:eastAsia="Times New Roman" w:cs="Times New Roman"/>
                <w:color w:val="000000"/>
                <w:sz w:val="26"/>
                <w:szCs w:val="26"/>
              </w:rPr>
              <w:t>) đã được cơ quan chức năng khởi tố</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7963860E"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Vụ</w:t>
            </w:r>
          </w:p>
        </w:tc>
        <w:tc>
          <w:tcPr>
            <w:tcW w:w="1694" w:type="dxa"/>
            <w:gridSpan w:val="2"/>
            <w:tcBorders>
              <w:top w:val="single" w:sz="4" w:space="0" w:color="auto"/>
              <w:left w:val="nil"/>
              <w:bottom w:val="single" w:sz="4" w:space="0" w:color="auto"/>
              <w:right w:val="single" w:sz="4" w:space="0" w:color="auto"/>
            </w:tcBorders>
            <w:shd w:val="clear" w:color="auto" w:fill="auto"/>
            <w:vAlign w:val="center"/>
            <w:hideMark/>
          </w:tcPr>
          <w:p w14:paraId="7A1ABA3F"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06076E14" w14:textId="77777777" w:rsidTr="001357AD">
        <w:trPr>
          <w:trHeight w:val="66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98EF3"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66</w:t>
            </w:r>
          </w:p>
        </w:tc>
        <w:tc>
          <w:tcPr>
            <w:tcW w:w="6011" w:type="dxa"/>
            <w:gridSpan w:val="2"/>
            <w:tcBorders>
              <w:top w:val="single" w:sz="4" w:space="0" w:color="auto"/>
              <w:left w:val="nil"/>
              <w:bottom w:val="single" w:sz="4" w:space="0" w:color="auto"/>
              <w:right w:val="single" w:sz="4" w:space="0" w:color="auto"/>
            </w:tcBorders>
            <w:shd w:val="clear" w:color="auto" w:fill="auto"/>
            <w:vAlign w:val="center"/>
            <w:hideMark/>
          </w:tcPr>
          <w:p w14:paraId="0ECDB69B"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đối tượng tham nhũng (</w:t>
            </w:r>
            <w:r w:rsidRPr="00631A62">
              <w:rPr>
                <w:rFonts w:eastAsia="Times New Roman" w:cs="Times New Roman"/>
                <w:i/>
                <w:iCs/>
                <w:color w:val="000000"/>
                <w:sz w:val="26"/>
                <w:szCs w:val="26"/>
              </w:rPr>
              <w:t>thuộc phạm vi quản lý</w:t>
            </w:r>
            <w:r w:rsidRPr="00631A62">
              <w:rPr>
                <w:rFonts w:eastAsia="Times New Roman" w:cs="Times New Roman"/>
                <w:color w:val="000000"/>
                <w:sz w:val="26"/>
                <w:szCs w:val="26"/>
              </w:rPr>
              <w:t>) đã bị cơ quan chức năng khởi tố</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04E2FFE0"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single" w:sz="4" w:space="0" w:color="auto"/>
              <w:left w:val="nil"/>
              <w:bottom w:val="single" w:sz="4" w:space="0" w:color="auto"/>
              <w:right w:val="single" w:sz="4" w:space="0" w:color="auto"/>
            </w:tcBorders>
            <w:shd w:val="clear" w:color="auto" w:fill="auto"/>
            <w:vAlign w:val="center"/>
            <w:hideMark/>
          </w:tcPr>
          <w:p w14:paraId="137EE442"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0F290921" w14:textId="77777777" w:rsidTr="001357AD">
        <w:trPr>
          <w:trHeight w:val="347"/>
        </w:trPr>
        <w:tc>
          <w:tcPr>
            <w:tcW w:w="9400" w:type="dxa"/>
            <w:gridSpan w:val="6"/>
            <w:tcBorders>
              <w:top w:val="nil"/>
              <w:left w:val="single" w:sz="4" w:space="0" w:color="auto"/>
              <w:bottom w:val="single" w:sz="4" w:space="0" w:color="auto"/>
              <w:right w:val="single" w:sz="4" w:space="0" w:color="auto"/>
            </w:tcBorders>
            <w:shd w:val="clear" w:color="auto" w:fill="auto"/>
            <w:vAlign w:val="center"/>
            <w:hideMark/>
          </w:tcPr>
          <w:p w14:paraId="6616AE49" w14:textId="77777777" w:rsidR="001357AD" w:rsidRPr="00631A62" w:rsidRDefault="001357AD" w:rsidP="001357AD">
            <w:pPr>
              <w:spacing w:after="0" w:line="240" w:lineRule="auto"/>
              <w:jc w:val="both"/>
              <w:rPr>
                <w:rFonts w:eastAsia="Times New Roman" w:cs="Times New Roman"/>
                <w:b/>
                <w:bCs/>
                <w:color w:val="000000"/>
                <w:sz w:val="26"/>
                <w:szCs w:val="26"/>
              </w:rPr>
            </w:pPr>
            <w:r w:rsidRPr="00631A62">
              <w:rPr>
                <w:rFonts w:eastAsia="Times New Roman" w:cs="Times New Roman"/>
                <w:b/>
                <w:bCs/>
                <w:i/>
                <w:iCs/>
                <w:color w:val="000000"/>
                <w:sz w:val="26"/>
                <w:szCs w:val="26"/>
              </w:rPr>
              <w:t>Bảo vệ, khen thưởng người tố cáo, phát hiện tham nhũng</w:t>
            </w:r>
          </w:p>
        </w:tc>
      </w:tr>
      <w:tr w:rsidR="001357AD" w:rsidRPr="00631A62" w14:paraId="33DC4E1A"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44FEBF7"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67</w:t>
            </w:r>
          </w:p>
        </w:tc>
        <w:tc>
          <w:tcPr>
            <w:tcW w:w="6011" w:type="dxa"/>
            <w:gridSpan w:val="2"/>
            <w:tcBorders>
              <w:top w:val="nil"/>
              <w:left w:val="nil"/>
              <w:bottom w:val="single" w:sz="4" w:space="0" w:color="auto"/>
              <w:right w:val="single" w:sz="4" w:space="0" w:color="auto"/>
            </w:tcBorders>
            <w:shd w:val="clear" w:color="auto" w:fill="auto"/>
            <w:vAlign w:val="center"/>
            <w:hideMark/>
          </w:tcPr>
          <w:p w14:paraId="791C2650"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người tố cáo hành vi tham nhũng được bảo vệ theo quy định của pháp luật về tố cáo</w:t>
            </w:r>
          </w:p>
        </w:tc>
        <w:tc>
          <w:tcPr>
            <w:tcW w:w="1059" w:type="dxa"/>
            <w:tcBorders>
              <w:top w:val="nil"/>
              <w:left w:val="nil"/>
              <w:bottom w:val="single" w:sz="4" w:space="0" w:color="auto"/>
              <w:right w:val="single" w:sz="4" w:space="0" w:color="auto"/>
            </w:tcBorders>
            <w:shd w:val="clear" w:color="auto" w:fill="auto"/>
            <w:vAlign w:val="center"/>
            <w:hideMark/>
          </w:tcPr>
          <w:p w14:paraId="47F6C51F"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60F50C0E" w14:textId="77777777" w:rsidR="001357AD" w:rsidRPr="00631A62" w:rsidRDefault="001357AD" w:rsidP="001357AD">
            <w:pPr>
              <w:spacing w:after="0" w:line="240" w:lineRule="auto"/>
              <w:jc w:val="center"/>
              <w:rPr>
                <w:rFonts w:eastAsia="Times New Roman" w:cs="Times New Roman"/>
                <w:b/>
                <w:b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5FFB1263" w14:textId="77777777" w:rsidTr="00631A6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5AD0D32"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68</w:t>
            </w:r>
          </w:p>
        </w:tc>
        <w:tc>
          <w:tcPr>
            <w:tcW w:w="6011" w:type="dxa"/>
            <w:gridSpan w:val="2"/>
            <w:tcBorders>
              <w:top w:val="nil"/>
              <w:left w:val="nil"/>
              <w:bottom w:val="single" w:sz="4" w:space="0" w:color="auto"/>
              <w:right w:val="single" w:sz="4" w:space="0" w:color="auto"/>
            </w:tcBorders>
            <w:shd w:val="clear" w:color="auto" w:fill="auto"/>
            <w:vAlign w:val="center"/>
            <w:hideMark/>
          </w:tcPr>
          <w:p w14:paraId="7ADFF128"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người tố cáo hành vi tham nhũng bị trả thù</w:t>
            </w:r>
          </w:p>
        </w:tc>
        <w:tc>
          <w:tcPr>
            <w:tcW w:w="1059" w:type="dxa"/>
            <w:tcBorders>
              <w:top w:val="nil"/>
              <w:left w:val="nil"/>
              <w:bottom w:val="single" w:sz="4" w:space="0" w:color="auto"/>
              <w:right w:val="single" w:sz="4" w:space="0" w:color="auto"/>
            </w:tcBorders>
            <w:shd w:val="clear" w:color="auto" w:fill="auto"/>
            <w:vAlign w:val="center"/>
            <w:hideMark/>
          </w:tcPr>
          <w:p w14:paraId="7C337BFF"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5E28D833" w14:textId="77777777" w:rsidR="001357AD" w:rsidRPr="00631A62" w:rsidRDefault="001357AD" w:rsidP="001357AD">
            <w:pPr>
              <w:spacing w:after="0" w:line="240" w:lineRule="auto"/>
              <w:jc w:val="center"/>
              <w:rPr>
                <w:rFonts w:eastAsia="Times New Roman" w:cs="Times New Roman"/>
                <w:b/>
                <w:b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1CE8D10A" w14:textId="77777777" w:rsidTr="00631A6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DFD5574"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69</w:t>
            </w:r>
          </w:p>
        </w:tc>
        <w:tc>
          <w:tcPr>
            <w:tcW w:w="6011" w:type="dxa"/>
            <w:gridSpan w:val="2"/>
            <w:tcBorders>
              <w:top w:val="nil"/>
              <w:left w:val="nil"/>
              <w:bottom w:val="single" w:sz="4" w:space="0" w:color="auto"/>
              <w:right w:val="single" w:sz="4" w:space="0" w:color="auto"/>
            </w:tcBorders>
            <w:shd w:val="clear" w:color="auto" w:fill="auto"/>
            <w:vAlign w:val="center"/>
            <w:hideMark/>
          </w:tcPr>
          <w:p w14:paraId="3AC415CA"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người đã bị xử lý do có hành vi trả thù người tố cáo</w:t>
            </w:r>
          </w:p>
        </w:tc>
        <w:tc>
          <w:tcPr>
            <w:tcW w:w="1059" w:type="dxa"/>
            <w:tcBorders>
              <w:top w:val="nil"/>
              <w:left w:val="nil"/>
              <w:bottom w:val="single" w:sz="4" w:space="0" w:color="auto"/>
              <w:right w:val="single" w:sz="4" w:space="0" w:color="auto"/>
            </w:tcBorders>
            <w:shd w:val="clear" w:color="auto" w:fill="auto"/>
            <w:vAlign w:val="center"/>
            <w:hideMark/>
          </w:tcPr>
          <w:p w14:paraId="0F84A746"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6F11E771" w14:textId="77777777" w:rsidR="001357AD" w:rsidRPr="00631A62" w:rsidRDefault="001357AD" w:rsidP="001357AD">
            <w:pPr>
              <w:spacing w:after="0" w:line="240" w:lineRule="auto"/>
              <w:jc w:val="center"/>
              <w:rPr>
                <w:rFonts w:eastAsia="Times New Roman" w:cs="Times New Roman"/>
                <w:b/>
                <w:b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314199B0" w14:textId="77777777" w:rsidTr="00631A62">
        <w:trPr>
          <w:trHeight w:val="345"/>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AA83132"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lastRenderedPageBreak/>
              <w:t>70</w:t>
            </w:r>
          </w:p>
        </w:tc>
        <w:tc>
          <w:tcPr>
            <w:tcW w:w="6011" w:type="dxa"/>
            <w:gridSpan w:val="2"/>
            <w:tcBorders>
              <w:top w:val="nil"/>
              <w:left w:val="nil"/>
              <w:bottom w:val="single" w:sz="4" w:space="0" w:color="auto"/>
              <w:right w:val="single" w:sz="4" w:space="0" w:color="auto"/>
            </w:tcBorders>
            <w:shd w:val="clear" w:color="auto" w:fill="auto"/>
            <w:vAlign w:val="center"/>
            <w:hideMark/>
          </w:tcPr>
          <w:p w14:paraId="1174065C"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người tố cáo hành vi tham nhũng đã được khen, thưởng</w:t>
            </w:r>
          </w:p>
        </w:tc>
        <w:tc>
          <w:tcPr>
            <w:tcW w:w="1059" w:type="dxa"/>
            <w:tcBorders>
              <w:top w:val="nil"/>
              <w:left w:val="nil"/>
              <w:bottom w:val="single" w:sz="4" w:space="0" w:color="auto"/>
              <w:right w:val="single" w:sz="4" w:space="0" w:color="auto"/>
            </w:tcBorders>
            <w:shd w:val="clear" w:color="auto" w:fill="auto"/>
            <w:vAlign w:val="center"/>
            <w:hideMark/>
          </w:tcPr>
          <w:p w14:paraId="2B24BDEE"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3B972A61" w14:textId="77777777" w:rsidR="001357AD" w:rsidRPr="00631A62" w:rsidRDefault="001357AD" w:rsidP="001357AD">
            <w:pPr>
              <w:spacing w:after="0" w:line="240" w:lineRule="auto"/>
              <w:jc w:val="center"/>
              <w:rPr>
                <w:rFonts w:eastAsia="Times New Roman" w:cs="Times New Roman"/>
                <w:b/>
                <w:b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0D5C0E33" w14:textId="77777777" w:rsidTr="001357AD">
        <w:trPr>
          <w:trHeight w:val="528"/>
        </w:trPr>
        <w:tc>
          <w:tcPr>
            <w:tcW w:w="9400" w:type="dxa"/>
            <w:gridSpan w:val="6"/>
            <w:tcBorders>
              <w:top w:val="nil"/>
              <w:left w:val="single" w:sz="4" w:space="0" w:color="auto"/>
              <w:bottom w:val="single" w:sz="4" w:space="0" w:color="auto"/>
              <w:right w:val="single" w:sz="4" w:space="0" w:color="auto"/>
            </w:tcBorders>
            <w:shd w:val="clear" w:color="auto" w:fill="auto"/>
            <w:vAlign w:val="center"/>
            <w:hideMark/>
          </w:tcPr>
          <w:p w14:paraId="3CB1D598" w14:textId="77777777" w:rsidR="001357AD" w:rsidRPr="00631A62" w:rsidRDefault="001357AD" w:rsidP="001357AD">
            <w:pPr>
              <w:spacing w:after="0" w:line="240" w:lineRule="auto"/>
              <w:jc w:val="both"/>
              <w:rPr>
                <w:rFonts w:eastAsia="Times New Roman" w:cs="Times New Roman"/>
                <w:b/>
                <w:bCs/>
                <w:color w:val="000000"/>
                <w:sz w:val="26"/>
                <w:szCs w:val="26"/>
              </w:rPr>
            </w:pPr>
            <w:r>
              <w:rPr>
                <w:rFonts w:eastAsia="Times New Roman" w:cs="Times New Roman"/>
                <w:b/>
                <w:bCs/>
                <w:color w:val="000000"/>
                <w:sz w:val="26"/>
                <w:szCs w:val="26"/>
              </w:rPr>
              <w:t xml:space="preserve">IV. </w:t>
            </w:r>
            <w:r w:rsidRPr="00631A62">
              <w:rPr>
                <w:rFonts w:eastAsia="Times New Roman" w:cs="Times New Roman"/>
                <w:b/>
                <w:bCs/>
                <w:color w:val="000000"/>
                <w:sz w:val="26"/>
                <w:szCs w:val="26"/>
              </w:rPr>
              <w:t>XỬ LÝ TRÁCH NHIỆM CỦA NGƯỜI ĐỨNG ĐẦU CƠ QUAN, TỔ CHỨC, ĐƠN VỊ KHI ĐỂ XẢY RA THAM NHŨNG</w:t>
            </w:r>
          </w:p>
        </w:tc>
      </w:tr>
      <w:tr w:rsidR="001357AD" w:rsidRPr="00631A62" w14:paraId="52F537CF"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F99762C"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71</w:t>
            </w:r>
          </w:p>
        </w:tc>
        <w:tc>
          <w:tcPr>
            <w:tcW w:w="6011" w:type="dxa"/>
            <w:gridSpan w:val="2"/>
            <w:tcBorders>
              <w:top w:val="nil"/>
              <w:left w:val="nil"/>
              <w:bottom w:val="single" w:sz="4" w:space="0" w:color="auto"/>
              <w:right w:val="single" w:sz="4" w:space="0" w:color="auto"/>
            </w:tcBorders>
            <w:shd w:val="clear" w:color="auto" w:fill="auto"/>
            <w:vAlign w:val="center"/>
            <w:hideMark/>
          </w:tcPr>
          <w:p w14:paraId="5D573FF0"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người đứng đầu, cấp phó người đứng đầu bị kết luận là thiếu trách nhiệm để xảy ra hành vi tham nhũng</w:t>
            </w:r>
          </w:p>
        </w:tc>
        <w:tc>
          <w:tcPr>
            <w:tcW w:w="1059" w:type="dxa"/>
            <w:tcBorders>
              <w:top w:val="nil"/>
              <w:left w:val="nil"/>
              <w:bottom w:val="single" w:sz="4" w:space="0" w:color="auto"/>
              <w:right w:val="single" w:sz="4" w:space="0" w:color="auto"/>
            </w:tcBorders>
            <w:shd w:val="clear" w:color="auto" w:fill="auto"/>
            <w:vAlign w:val="center"/>
            <w:hideMark/>
          </w:tcPr>
          <w:p w14:paraId="773CBEB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706E4FB8"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3CC1CD43" w14:textId="77777777" w:rsidTr="00631A62">
        <w:trPr>
          <w:trHeight w:val="78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46AE4AE"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72</w:t>
            </w:r>
          </w:p>
        </w:tc>
        <w:tc>
          <w:tcPr>
            <w:tcW w:w="6011" w:type="dxa"/>
            <w:gridSpan w:val="2"/>
            <w:tcBorders>
              <w:top w:val="nil"/>
              <w:left w:val="nil"/>
              <w:bottom w:val="single" w:sz="4" w:space="0" w:color="auto"/>
              <w:right w:val="single" w:sz="4" w:space="0" w:color="auto"/>
            </w:tcBorders>
            <w:shd w:val="clear" w:color="auto" w:fill="auto"/>
            <w:vAlign w:val="center"/>
            <w:hideMark/>
          </w:tcPr>
          <w:p w14:paraId="33D3B0F1"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người đứng đầu, cấp phó người đứng đầu đã bị xử lý hình sự do thiếu trách nhiệm để xảy ra hành vi tham nhũng</w:t>
            </w:r>
          </w:p>
        </w:tc>
        <w:tc>
          <w:tcPr>
            <w:tcW w:w="1059" w:type="dxa"/>
            <w:tcBorders>
              <w:top w:val="nil"/>
              <w:left w:val="nil"/>
              <w:bottom w:val="single" w:sz="4" w:space="0" w:color="auto"/>
              <w:right w:val="single" w:sz="4" w:space="0" w:color="auto"/>
            </w:tcBorders>
            <w:shd w:val="clear" w:color="auto" w:fill="auto"/>
            <w:vAlign w:val="center"/>
            <w:hideMark/>
          </w:tcPr>
          <w:p w14:paraId="5B37DD33"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092DCA98"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59E090F5"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1EC44F9"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73</w:t>
            </w:r>
          </w:p>
        </w:tc>
        <w:tc>
          <w:tcPr>
            <w:tcW w:w="6011" w:type="dxa"/>
            <w:gridSpan w:val="2"/>
            <w:tcBorders>
              <w:top w:val="nil"/>
              <w:left w:val="nil"/>
              <w:bottom w:val="single" w:sz="4" w:space="0" w:color="auto"/>
              <w:right w:val="single" w:sz="4" w:space="0" w:color="auto"/>
            </w:tcBorders>
            <w:shd w:val="clear" w:color="auto" w:fill="auto"/>
            <w:vAlign w:val="center"/>
            <w:hideMark/>
          </w:tcPr>
          <w:p w14:paraId="101F0929"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người đứng đầu, cấp phó người đứng đầu bị xử lý kỷ luật do thiếu trách nhiệm để xảy ra hành vi tham nhũng</w:t>
            </w:r>
          </w:p>
        </w:tc>
        <w:tc>
          <w:tcPr>
            <w:tcW w:w="1059" w:type="dxa"/>
            <w:tcBorders>
              <w:top w:val="nil"/>
              <w:left w:val="nil"/>
              <w:bottom w:val="single" w:sz="4" w:space="0" w:color="auto"/>
              <w:right w:val="single" w:sz="4" w:space="0" w:color="auto"/>
            </w:tcBorders>
            <w:shd w:val="clear" w:color="auto" w:fill="auto"/>
            <w:vAlign w:val="center"/>
            <w:hideMark/>
          </w:tcPr>
          <w:p w14:paraId="11AF1163"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043AABE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5411D380" w14:textId="77777777" w:rsidTr="00631A6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725E604" w14:textId="77777777" w:rsidR="001357AD" w:rsidRPr="00631A62" w:rsidRDefault="001357AD" w:rsidP="001357AD">
            <w:pPr>
              <w:spacing w:after="0" w:line="240" w:lineRule="auto"/>
              <w:jc w:val="center"/>
              <w:rPr>
                <w:rFonts w:eastAsia="Times New Roman" w:cs="Times New Roman"/>
                <w:i/>
                <w:iCs/>
                <w:color w:val="000000"/>
                <w:sz w:val="24"/>
                <w:szCs w:val="24"/>
              </w:rPr>
            </w:pPr>
            <w:r w:rsidRPr="00631A62">
              <w:rPr>
                <w:rFonts w:eastAsia="Times New Roman" w:cs="Times New Roman"/>
                <w:i/>
                <w:iCs/>
                <w:color w:val="000000"/>
                <w:sz w:val="24"/>
                <w:szCs w:val="24"/>
              </w:rPr>
              <w:t>73.1</w:t>
            </w:r>
          </w:p>
        </w:tc>
        <w:tc>
          <w:tcPr>
            <w:tcW w:w="6011" w:type="dxa"/>
            <w:gridSpan w:val="2"/>
            <w:tcBorders>
              <w:top w:val="nil"/>
              <w:left w:val="nil"/>
              <w:bottom w:val="single" w:sz="4" w:space="0" w:color="auto"/>
              <w:right w:val="single" w:sz="4" w:space="0" w:color="auto"/>
            </w:tcBorders>
            <w:shd w:val="clear" w:color="auto" w:fill="auto"/>
            <w:vAlign w:val="center"/>
            <w:hideMark/>
          </w:tcPr>
          <w:p w14:paraId="23F5E738"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 Khiển trách</w:t>
            </w:r>
          </w:p>
        </w:tc>
        <w:tc>
          <w:tcPr>
            <w:tcW w:w="1059" w:type="dxa"/>
            <w:tcBorders>
              <w:top w:val="nil"/>
              <w:left w:val="nil"/>
              <w:bottom w:val="single" w:sz="4" w:space="0" w:color="auto"/>
              <w:right w:val="single" w:sz="4" w:space="0" w:color="auto"/>
            </w:tcBorders>
            <w:shd w:val="clear" w:color="auto" w:fill="auto"/>
            <w:vAlign w:val="center"/>
            <w:hideMark/>
          </w:tcPr>
          <w:p w14:paraId="2BB418ED"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372CFDD0"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06A37AF4" w14:textId="77777777" w:rsidTr="00631A6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AEBC584" w14:textId="77777777" w:rsidR="001357AD" w:rsidRPr="00631A62" w:rsidRDefault="001357AD" w:rsidP="001357AD">
            <w:pPr>
              <w:spacing w:after="0" w:line="240" w:lineRule="auto"/>
              <w:jc w:val="center"/>
              <w:rPr>
                <w:rFonts w:eastAsia="Times New Roman" w:cs="Times New Roman"/>
                <w:i/>
                <w:iCs/>
                <w:color w:val="000000"/>
                <w:sz w:val="24"/>
                <w:szCs w:val="24"/>
              </w:rPr>
            </w:pPr>
            <w:r w:rsidRPr="00631A62">
              <w:rPr>
                <w:rFonts w:eastAsia="Times New Roman" w:cs="Times New Roman"/>
                <w:i/>
                <w:iCs/>
                <w:color w:val="000000"/>
                <w:sz w:val="24"/>
                <w:szCs w:val="24"/>
              </w:rPr>
              <w:t>73.2</w:t>
            </w:r>
          </w:p>
        </w:tc>
        <w:tc>
          <w:tcPr>
            <w:tcW w:w="6011" w:type="dxa"/>
            <w:gridSpan w:val="2"/>
            <w:tcBorders>
              <w:top w:val="nil"/>
              <w:left w:val="nil"/>
              <w:bottom w:val="single" w:sz="4" w:space="0" w:color="auto"/>
              <w:right w:val="single" w:sz="4" w:space="0" w:color="auto"/>
            </w:tcBorders>
            <w:shd w:val="clear" w:color="auto" w:fill="auto"/>
            <w:vAlign w:val="center"/>
            <w:hideMark/>
          </w:tcPr>
          <w:p w14:paraId="520547FF"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 Cảnh cáo</w:t>
            </w:r>
          </w:p>
        </w:tc>
        <w:tc>
          <w:tcPr>
            <w:tcW w:w="1059" w:type="dxa"/>
            <w:tcBorders>
              <w:top w:val="nil"/>
              <w:left w:val="nil"/>
              <w:bottom w:val="single" w:sz="4" w:space="0" w:color="auto"/>
              <w:right w:val="single" w:sz="4" w:space="0" w:color="auto"/>
            </w:tcBorders>
            <w:shd w:val="clear" w:color="auto" w:fill="auto"/>
            <w:vAlign w:val="center"/>
            <w:hideMark/>
          </w:tcPr>
          <w:p w14:paraId="2FA7E2D2"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56B55C51"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127006E2" w14:textId="77777777" w:rsidTr="00631A6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8B088DB" w14:textId="77777777" w:rsidR="001357AD" w:rsidRPr="00631A62" w:rsidRDefault="001357AD" w:rsidP="001357AD">
            <w:pPr>
              <w:spacing w:after="0" w:line="240" w:lineRule="auto"/>
              <w:jc w:val="center"/>
              <w:rPr>
                <w:rFonts w:eastAsia="Times New Roman" w:cs="Times New Roman"/>
                <w:i/>
                <w:iCs/>
                <w:color w:val="000000"/>
                <w:sz w:val="24"/>
                <w:szCs w:val="24"/>
              </w:rPr>
            </w:pPr>
            <w:r w:rsidRPr="00631A62">
              <w:rPr>
                <w:rFonts w:eastAsia="Times New Roman" w:cs="Times New Roman"/>
                <w:i/>
                <w:iCs/>
                <w:color w:val="000000"/>
                <w:sz w:val="24"/>
                <w:szCs w:val="24"/>
              </w:rPr>
              <w:t>73.3</w:t>
            </w:r>
          </w:p>
        </w:tc>
        <w:tc>
          <w:tcPr>
            <w:tcW w:w="6011" w:type="dxa"/>
            <w:gridSpan w:val="2"/>
            <w:tcBorders>
              <w:top w:val="nil"/>
              <w:left w:val="nil"/>
              <w:bottom w:val="single" w:sz="4" w:space="0" w:color="auto"/>
              <w:right w:val="single" w:sz="4" w:space="0" w:color="auto"/>
            </w:tcBorders>
            <w:shd w:val="clear" w:color="auto" w:fill="auto"/>
            <w:vAlign w:val="center"/>
            <w:hideMark/>
          </w:tcPr>
          <w:p w14:paraId="377F0576"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 Cách chức</w:t>
            </w:r>
          </w:p>
        </w:tc>
        <w:tc>
          <w:tcPr>
            <w:tcW w:w="1059" w:type="dxa"/>
            <w:tcBorders>
              <w:top w:val="nil"/>
              <w:left w:val="nil"/>
              <w:bottom w:val="single" w:sz="4" w:space="0" w:color="auto"/>
              <w:right w:val="single" w:sz="4" w:space="0" w:color="auto"/>
            </w:tcBorders>
            <w:shd w:val="clear" w:color="auto" w:fill="auto"/>
            <w:vAlign w:val="center"/>
            <w:hideMark/>
          </w:tcPr>
          <w:p w14:paraId="1F0159C9"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11DE264D"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0B4735D7" w14:textId="77777777" w:rsidTr="001357AD">
        <w:trPr>
          <w:trHeight w:val="375"/>
        </w:trPr>
        <w:tc>
          <w:tcPr>
            <w:tcW w:w="9400" w:type="dxa"/>
            <w:gridSpan w:val="6"/>
            <w:tcBorders>
              <w:top w:val="nil"/>
              <w:left w:val="single" w:sz="4" w:space="0" w:color="auto"/>
              <w:bottom w:val="single" w:sz="4" w:space="0" w:color="auto"/>
              <w:right w:val="single" w:sz="4" w:space="0" w:color="auto"/>
            </w:tcBorders>
            <w:shd w:val="clear" w:color="auto" w:fill="auto"/>
            <w:vAlign w:val="center"/>
            <w:hideMark/>
          </w:tcPr>
          <w:p w14:paraId="6EC4B456" w14:textId="77777777" w:rsidR="001357AD" w:rsidRPr="00631A62" w:rsidRDefault="001357AD" w:rsidP="001357AD">
            <w:pPr>
              <w:spacing w:after="0" w:line="240" w:lineRule="auto"/>
              <w:rPr>
                <w:rFonts w:eastAsia="Times New Roman" w:cs="Times New Roman"/>
                <w:b/>
                <w:bCs/>
                <w:color w:val="000000"/>
                <w:sz w:val="26"/>
                <w:szCs w:val="26"/>
              </w:rPr>
            </w:pPr>
            <w:r>
              <w:rPr>
                <w:rFonts w:eastAsia="Times New Roman" w:cs="Times New Roman"/>
                <w:b/>
                <w:bCs/>
                <w:color w:val="000000"/>
                <w:sz w:val="26"/>
                <w:szCs w:val="26"/>
              </w:rPr>
              <w:t xml:space="preserve">V. </w:t>
            </w:r>
            <w:r w:rsidRPr="00631A62">
              <w:rPr>
                <w:rFonts w:eastAsia="Times New Roman" w:cs="Times New Roman"/>
                <w:b/>
                <w:bCs/>
                <w:color w:val="000000"/>
                <w:sz w:val="26"/>
                <w:szCs w:val="26"/>
              </w:rPr>
              <w:t>XỬ LÝ THAM NHŨNG TRONG CƠ QUAN, TỔ CHỨC, ĐƠN VỊ</w:t>
            </w:r>
          </w:p>
        </w:tc>
      </w:tr>
      <w:tr w:rsidR="001357AD" w:rsidRPr="00631A62" w14:paraId="326D6688"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5E9307A"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74</w:t>
            </w:r>
          </w:p>
        </w:tc>
        <w:tc>
          <w:tcPr>
            <w:tcW w:w="6011" w:type="dxa"/>
            <w:gridSpan w:val="2"/>
            <w:tcBorders>
              <w:top w:val="nil"/>
              <w:left w:val="nil"/>
              <w:bottom w:val="single" w:sz="4" w:space="0" w:color="auto"/>
              <w:right w:val="single" w:sz="4" w:space="0" w:color="auto"/>
            </w:tcBorders>
            <w:shd w:val="clear" w:color="auto" w:fill="auto"/>
            <w:vAlign w:val="center"/>
            <w:hideMark/>
          </w:tcPr>
          <w:p w14:paraId="1DF59B14"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vụ án tham nhũng đã đưa ra xét xử (</w:t>
            </w:r>
            <w:r w:rsidRPr="00631A62">
              <w:rPr>
                <w:rFonts w:eastAsia="Times New Roman" w:cs="Times New Roman"/>
                <w:i/>
                <w:iCs/>
                <w:color w:val="000000"/>
                <w:sz w:val="26"/>
                <w:szCs w:val="26"/>
              </w:rPr>
              <w:t>thống kê kết quả xét xử sơ thẩm của toà án</w:t>
            </w:r>
            <w:r w:rsidRPr="00631A62">
              <w:rPr>
                <w:rFonts w:eastAsia="Times New Roman" w:cs="Times New Roman"/>
                <w:color w:val="000000"/>
                <w:sz w:val="26"/>
                <w:szCs w:val="26"/>
              </w:rPr>
              <w:t>)</w:t>
            </w:r>
          </w:p>
        </w:tc>
        <w:tc>
          <w:tcPr>
            <w:tcW w:w="1059" w:type="dxa"/>
            <w:tcBorders>
              <w:top w:val="nil"/>
              <w:left w:val="nil"/>
              <w:bottom w:val="single" w:sz="4" w:space="0" w:color="auto"/>
              <w:right w:val="single" w:sz="4" w:space="0" w:color="auto"/>
            </w:tcBorders>
            <w:shd w:val="clear" w:color="auto" w:fill="auto"/>
            <w:vAlign w:val="center"/>
            <w:hideMark/>
          </w:tcPr>
          <w:p w14:paraId="724B112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Vụ</w:t>
            </w:r>
          </w:p>
        </w:tc>
        <w:tc>
          <w:tcPr>
            <w:tcW w:w="1694" w:type="dxa"/>
            <w:gridSpan w:val="2"/>
            <w:tcBorders>
              <w:top w:val="nil"/>
              <w:left w:val="nil"/>
              <w:bottom w:val="single" w:sz="4" w:space="0" w:color="auto"/>
              <w:right w:val="single" w:sz="4" w:space="0" w:color="auto"/>
            </w:tcBorders>
            <w:shd w:val="clear" w:color="auto" w:fill="auto"/>
            <w:vAlign w:val="center"/>
            <w:hideMark/>
          </w:tcPr>
          <w:p w14:paraId="44DECD0E"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133E1A3B"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A033E15"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75</w:t>
            </w:r>
          </w:p>
        </w:tc>
        <w:tc>
          <w:tcPr>
            <w:tcW w:w="6011" w:type="dxa"/>
            <w:gridSpan w:val="2"/>
            <w:tcBorders>
              <w:top w:val="nil"/>
              <w:left w:val="nil"/>
              <w:bottom w:val="single" w:sz="4" w:space="0" w:color="auto"/>
              <w:right w:val="single" w:sz="4" w:space="0" w:color="auto"/>
            </w:tcBorders>
            <w:shd w:val="clear" w:color="auto" w:fill="auto"/>
            <w:vAlign w:val="center"/>
            <w:hideMark/>
          </w:tcPr>
          <w:p w14:paraId="59717AD4"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đối tượng bị kết án tham nhũng (</w:t>
            </w:r>
            <w:r w:rsidRPr="00631A62">
              <w:rPr>
                <w:rFonts w:eastAsia="Times New Roman" w:cs="Times New Roman"/>
                <w:i/>
                <w:iCs/>
                <w:color w:val="000000"/>
                <w:sz w:val="26"/>
                <w:szCs w:val="26"/>
              </w:rPr>
              <w:t>thống kê kết quả xét xử sơ thẩm của toà án</w:t>
            </w:r>
            <w:r w:rsidRPr="00631A62">
              <w:rPr>
                <w:rFonts w:eastAsia="Times New Roman" w:cs="Times New Roman"/>
                <w:color w:val="000000"/>
                <w:sz w:val="26"/>
                <w:szCs w:val="26"/>
              </w:rPr>
              <w:t>), trong đó:</w:t>
            </w:r>
          </w:p>
        </w:tc>
        <w:tc>
          <w:tcPr>
            <w:tcW w:w="1059" w:type="dxa"/>
            <w:tcBorders>
              <w:top w:val="nil"/>
              <w:left w:val="nil"/>
              <w:bottom w:val="single" w:sz="4" w:space="0" w:color="auto"/>
              <w:right w:val="single" w:sz="4" w:space="0" w:color="auto"/>
            </w:tcBorders>
            <w:shd w:val="clear" w:color="auto" w:fill="auto"/>
            <w:vAlign w:val="center"/>
            <w:hideMark/>
          </w:tcPr>
          <w:p w14:paraId="7181F0A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20F9339F"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2AA3C082" w14:textId="77777777" w:rsidTr="00631A6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080F724" w14:textId="77777777" w:rsidR="001357AD" w:rsidRPr="00631A62" w:rsidRDefault="001357AD" w:rsidP="001357AD">
            <w:pPr>
              <w:spacing w:after="0" w:line="240" w:lineRule="auto"/>
              <w:jc w:val="center"/>
              <w:rPr>
                <w:rFonts w:eastAsia="Times New Roman" w:cs="Times New Roman"/>
                <w:i/>
                <w:iCs/>
                <w:color w:val="000000"/>
                <w:sz w:val="24"/>
                <w:szCs w:val="24"/>
              </w:rPr>
            </w:pPr>
            <w:r w:rsidRPr="00631A62">
              <w:rPr>
                <w:rFonts w:eastAsia="Times New Roman" w:cs="Times New Roman"/>
                <w:i/>
                <w:iCs/>
                <w:color w:val="000000"/>
                <w:sz w:val="24"/>
                <w:szCs w:val="24"/>
              </w:rPr>
              <w:t>75.1</w:t>
            </w:r>
          </w:p>
        </w:tc>
        <w:tc>
          <w:tcPr>
            <w:tcW w:w="6011" w:type="dxa"/>
            <w:gridSpan w:val="2"/>
            <w:tcBorders>
              <w:top w:val="nil"/>
              <w:left w:val="nil"/>
              <w:bottom w:val="single" w:sz="4" w:space="0" w:color="auto"/>
              <w:right w:val="single" w:sz="4" w:space="0" w:color="auto"/>
            </w:tcBorders>
            <w:shd w:val="clear" w:color="auto" w:fill="auto"/>
            <w:vAlign w:val="center"/>
            <w:hideMark/>
          </w:tcPr>
          <w:p w14:paraId="7E95F245"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 Số đối tượng phạm tội tham nhũng ít nghiêm trọng</w:t>
            </w:r>
          </w:p>
        </w:tc>
        <w:tc>
          <w:tcPr>
            <w:tcW w:w="1059" w:type="dxa"/>
            <w:tcBorders>
              <w:top w:val="nil"/>
              <w:left w:val="nil"/>
              <w:bottom w:val="single" w:sz="4" w:space="0" w:color="auto"/>
              <w:right w:val="single" w:sz="4" w:space="0" w:color="auto"/>
            </w:tcBorders>
            <w:shd w:val="clear" w:color="auto" w:fill="auto"/>
            <w:vAlign w:val="center"/>
            <w:hideMark/>
          </w:tcPr>
          <w:p w14:paraId="597C4B3C"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105F148B"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37EAA9FD" w14:textId="77777777" w:rsidTr="00631A6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71D14EA" w14:textId="77777777" w:rsidR="001357AD" w:rsidRPr="00631A62" w:rsidRDefault="001357AD" w:rsidP="001357AD">
            <w:pPr>
              <w:spacing w:after="0" w:line="240" w:lineRule="auto"/>
              <w:jc w:val="center"/>
              <w:rPr>
                <w:rFonts w:eastAsia="Times New Roman" w:cs="Times New Roman"/>
                <w:i/>
                <w:iCs/>
                <w:color w:val="000000"/>
                <w:sz w:val="24"/>
                <w:szCs w:val="24"/>
              </w:rPr>
            </w:pPr>
            <w:r w:rsidRPr="00631A62">
              <w:rPr>
                <w:rFonts w:eastAsia="Times New Roman" w:cs="Times New Roman"/>
                <w:i/>
                <w:iCs/>
                <w:color w:val="000000"/>
                <w:sz w:val="24"/>
                <w:szCs w:val="24"/>
              </w:rPr>
              <w:t>75.2</w:t>
            </w:r>
          </w:p>
        </w:tc>
        <w:tc>
          <w:tcPr>
            <w:tcW w:w="6011" w:type="dxa"/>
            <w:gridSpan w:val="2"/>
            <w:tcBorders>
              <w:top w:val="nil"/>
              <w:left w:val="nil"/>
              <w:bottom w:val="single" w:sz="4" w:space="0" w:color="auto"/>
              <w:right w:val="single" w:sz="4" w:space="0" w:color="auto"/>
            </w:tcBorders>
            <w:shd w:val="clear" w:color="auto" w:fill="auto"/>
            <w:vAlign w:val="center"/>
            <w:hideMark/>
          </w:tcPr>
          <w:p w14:paraId="61B83F1B"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  Số đối tượng phạm tội tham nhũng nghiêm trọng</w:t>
            </w:r>
          </w:p>
        </w:tc>
        <w:tc>
          <w:tcPr>
            <w:tcW w:w="1059" w:type="dxa"/>
            <w:tcBorders>
              <w:top w:val="nil"/>
              <w:left w:val="nil"/>
              <w:bottom w:val="single" w:sz="4" w:space="0" w:color="auto"/>
              <w:right w:val="single" w:sz="4" w:space="0" w:color="auto"/>
            </w:tcBorders>
            <w:shd w:val="clear" w:color="auto" w:fill="auto"/>
            <w:vAlign w:val="center"/>
            <w:hideMark/>
          </w:tcPr>
          <w:p w14:paraId="7459D070"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349E4C87"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1263A2EB" w14:textId="77777777" w:rsidTr="00631A6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0882BAC" w14:textId="77777777" w:rsidR="001357AD" w:rsidRPr="00631A62" w:rsidRDefault="001357AD" w:rsidP="001357AD">
            <w:pPr>
              <w:spacing w:after="0" w:line="240" w:lineRule="auto"/>
              <w:jc w:val="center"/>
              <w:rPr>
                <w:rFonts w:eastAsia="Times New Roman" w:cs="Times New Roman"/>
                <w:i/>
                <w:iCs/>
                <w:color w:val="000000"/>
                <w:sz w:val="24"/>
                <w:szCs w:val="24"/>
              </w:rPr>
            </w:pPr>
            <w:r w:rsidRPr="00631A62">
              <w:rPr>
                <w:rFonts w:eastAsia="Times New Roman" w:cs="Times New Roman"/>
                <w:i/>
                <w:iCs/>
                <w:color w:val="000000"/>
                <w:sz w:val="24"/>
                <w:szCs w:val="24"/>
              </w:rPr>
              <w:t>75.3</w:t>
            </w:r>
          </w:p>
        </w:tc>
        <w:tc>
          <w:tcPr>
            <w:tcW w:w="6011" w:type="dxa"/>
            <w:gridSpan w:val="2"/>
            <w:tcBorders>
              <w:top w:val="nil"/>
              <w:left w:val="nil"/>
              <w:bottom w:val="single" w:sz="4" w:space="0" w:color="auto"/>
              <w:right w:val="single" w:sz="4" w:space="0" w:color="auto"/>
            </w:tcBorders>
            <w:shd w:val="clear" w:color="auto" w:fill="auto"/>
            <w:vAlign w:val="center"/>
            <w:hideMark/>
          </w:tcPr>
          <w:p w14:paraId="43003A61"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 Số đối tượng phạm tội tham nhũng rất nghiêm trọng</w:t>
            </w:r>
          </w:p>
        </w:tc>
        <w:tc>
          <w:tcPr>
            <w:tcW w:w="1059" w:type="dxa"/>
            <w:tcBorders>
              <w:top w:val="nil"/>
              <w:left w:val="nil"/>
              <w:bottom w:val="single" w:sz="4" w:space="0" w:color="auto"/>
              <w:right w:val="single" w:sz="4" w:space="0" w:color="auto"/>
            </w:tcBorders>
            <w:shd w:val="clear" w:color="auto" w:fill="auto"/>
            <w:vAlign w:val="center"/>
            <w:hideMark/>
          </w:tcPr>
          <w:p w14:paraId="7ACC6D5B"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0F8C3F43"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57EEA3DF"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36DBFFB" w14:textId="77777777" w:rsidR="001357AD" w:rsidRPr="00631A62" w:rsidRDefault="001357AD" w:rsidP="001357AD">
            <w:pPr>
              <w:spacing w:after="0" w:line="240" w:lineRule="auto"/>
              <w:jc w:val="center"/>
              <w:rPr>
                <w:rFonts w:eastAsia="Times New Roman" w:cs="Times New Roman"/>
                <w:i/>
                <w:iCs/>
                <w:color w:val="000000"/>
                <w:sz w:val="24"/>
                <w:szCs w:val="24"/>
              </w:rPr>
            </w:pPr>
            <w:r w:rsidRPr="00631A62">
              <w:rPr>
                <w:rFonts w:eastAsia="Times New Roman" w:cs="Times New Roman"/>
                <w:i/>
                <w:iCs/>
                <w:color w:val="000000"/>
                <w:sz w:val="24"/>
                <w:szCs w:val="24"/>
              </w:rPr>
              <w:t>75.4</w:t>
            </w:r>
          </w:p>
        </w:tc>
        <w:tc>
          <w:tcPr>
            <w:tcW w:w="6011" w:type="dxa"/>
            <w:gridSpan w:val="2"/>
            <w:tcBorders>
              <w:top w:val="nil"/>
              <w:left w:val="nil"/>
              <w:bottom w:val="single" w:sz="4" w:space="0" w:color="auto"/>
              <w:right w:val="single" w:sz="4" w:space="0" w:color="auto"/>
            </w:tcBorders>
            <w:shd w:val="clear" w:color="auto" w:fill="auto"/>
            <w:vAlign w:val="center"/>
            <w:hideMark/>
          </w:tcPr>
          <w:p w14:paraId="746AB2E8"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 Số đối tượng phạm tội tham nhũng đặc biệt nghiêm trọng</w:t>
            </w:r>
          </w:p>
        </w:tc>
        <w:tc>
          <w:tcPr>
            <w:tcW w:w="1059" w:type="dxa"/>
            <w:tcBorders>
              <w:top w:val="nil"/>
              <w:left w:val="nil"/>
              <w:bottom w:val="single" w:sz="4" w:space="0" w:color="auto"/>
              <w:right w:val="single" w:sz="4" w:space="0" w:color="auto"/>
            </w:tcBorders>
            <w:shd w:val="clear" w:color="auto" w:fill="auto"/>
            <w:vAlign w:val="center"/>
            <w:hideMark/>
          </w:tcPr>
          <w:p w14:paraId="3C5E6D5C"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0D963EA9"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25DC5FE2" w14:textId="77777777" w:rsidTr="00631A6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91190FA"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76</w:t>
            </w:r>
          </w:p>
        </w:tc>
        <w:tc>
          <w:tcPr>
            <w:tcW w:w="6011" w:type="dxa"/>
            <w:gridSpan w:val="2"/>
            <w:tcBorders>
              <w:top w:val="nil"/>
              <w:left w:val="nil"/>
              <w:bottom w:val="single" w:sz="4" w:space="0" w:color="auto"/>
              <w:right w:val="single" w:sz="4" w:space="0" w:color="auto"/>
            </w:tcBorders>
            <w:shd w:val="clear" w:color="auto" w:fill="auto"/>
            <w:vAlign w:val="center"/>
            <w:hideMark/>
          </w:tcPr>
          <w:p w14:paraId="31F3C766"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vụ việc tham nhũng đã được xử lý hành chính</w:t>
            </w:r>
          </w:p>
        </w:tc>
        <w:tc>
          <w:tcPr>
            <w:tcW w:w="1059" w:type="dxa"/>
            <w:tcBorders>
              <w:top w:val="nil"/>
              <w:left w:val="nil"/>
              <w:bottom w:val="single" w:sz="4" w:space="0" w:color="auto"/>
              <w:right w:val="single" w:sz="4" w:space="0" w:color="auto"/>
            </w:tcBorders>
            <w:shd w:val="clear" w:color="auto" w:fill="auto"/>
            <w:vAlign w:val="center"/>
            <w:hideMark/>
          </w:tcPr>
          <w:p w14:paraId="70356234"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Vụ</w:t>
            </w:r>
          </w:p>
        </w:tc>
        <w:tc>
          <w:tcPr>
            <w:tcW w:w="1694" w:type="dxa"/>
            <w:gridSpan w:val="2"/>
            <w:tcBorders>
              <w:top w:val="nil"/>
              <w:left w:val="nil"/>
              <w:bottom w:val="single" w:sz="4" w:space="0" w:color="auto"/>
              <w:right w:val="single" w:sz="4" w:space="0" w:color="auto"/>
            </w:tcBorders>
            <w:shd w:val="clear" w:color="auto" w:fill="auto"/>
            <w:vAlign w:val="center"/>
            <w:hideMark/>
          </w:tcPr>
          <w:p w14:paraId="4B05500A"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7DFB01FF"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2572930"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77</w:t>
            </w:r>
          </w:p>
        </w:tc>
        <w:tc>
          <w:tcPr>
            <w:tcW w:w="6011" w:type="dxa"/>
            <w:gridSpan w:val="2"/>
            <w:tcBorders>
              <w:top w:val="nil"/>
              <w:left w:val="nil"/>
              <w:bottom w:val="single" w:sz="4" w:space="0" w:color="auto"/>
              <w:right w:val="single" w:sz="4" w:space="0" w:color="auto"/>
            </w:tcBorders>
            <w:shd w:val="clear" w:color="auto" w:fill="auto"/>
            <w:vAlign w:val="center"/>
            <w:hideMark/>
          </w:tcPr>
          <w:p w14:paraId="34D3BFE0"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cán bộ, công chức, viên chức bị xử lý kỷ luật hành chính về hành vi tham nhũng</w:t>
            </w:r>
          </w:p>
        </w:tc>
        <w:tc>
          <w:tcPr>
            <w:tcW w:w="1059" w:type="dxa"/>
            <w:tcBorders>
              <w:top w:val="nil"/>
              <w:left w:val="nil"/>
              <w:bottom w:val="single" w:sz="4" w:space="0" w:color="auto"/>
              <w:right w:val="single" w:sz="4" w:space="0" w:color="auto"/>
            </w:tcBorders>
            <w:shd w:val="clear" w:color="auto" w:fill="auto"/>
            <w:vAlign w:val="center"/>
            <w:hideMark/>
          </w:tcPr>
          <w:p w14:paraId="3A74B903"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2AEA6A4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24A037E2"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188914B"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78</w:t>
            </w:r>
          </w:p>
        </w:tc>
        <w:tc>
          <w:tcPr>
            <w:tcW w:w="6011" w:type="dxa"/>
            <w:gridSpan w:val="2"/>
            <w:tcBorders>
              <w:top w:val="nil"/>
              <w:left w:val="nil"/>
              <w:bottom w:val="single" w:sz="4" w:space="0" w:color="auto"/>
              <w:right w:val="single" w:sz="4" w:space="0" w:color="auto"/>
            </w:tcBorders>
            <w:shd w:val="clear" w:color="auto" w:fill="auto"/>
            <w:vAlign w:val="center"/>
            <w:hideMark/>
          </w:tcPr>
          <w:p w14:paraId="0F3AB541"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vụ việc tham nhũng đã được phát hiện, đang được xem xét để xử lý (</w:t>
            </w:r>
            <w:r w:rsidRPr="00631A62">
              <w:rPr>
                <w:rFonts w:eastAsia="Times New Roman" w:cs="Times New Roman"/>
                <w:i/>
                <w:iCs/>
                <w:color w:val="000000"/>
                <w:sz w:val="26"/>
                <w:szCs w:val="26"/>
              </w:rPr>
              <w:t>chưa có kết quả xử lý</w:t>
            </w:r>
            <w:r w:rsidRPr="00631A62">
              <w:rPr>
                <w:rFonts w:eastAsia="Times New Roman" w:cs="Times New Roman"/>
                <w:color w:val="000000"/>
                <w:sz w:val="26"/>
                <w:szCs w:val="26"/>
              </w:rPr>
              <w:t>)</w:t>
            </w:r>
          </w:p>
        </w:tc>
        <w:tc>
          <w:tcPr>
            <w:tcW w:w="1059" w:type="dxa"/>
            <w:tcBorders>
              <w:top w:val="nil"/>
              <w:left w:val="nil"/>
              <w:bottom w:val="single" w:sz="4" w:space="0" w:color="auto"/>
              <w:right w:val="single" w:sz="4" w:space="0" w:color="auto"/>
            </w:tcBorders>
            <w:shd w:val="clear" w:color="auto" w:fill="auto"/>
            <w:vAlign w:val="center"/>
            <w:hideMark/>
          </w:tcPr>
          <w:p w14:paraId="5A482B45"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Vụ</w:t>
            </w:r>
          </w:p>
        </w:tc>
        <w:tc>
          <w:tcPr>
            <w:tcW w:w="1694" w:type="dxa"/>
            <w:gridSpan w:val="2"/>
            <w:tcBorders>
              <w:top w:val="nil"/>
              <w:left w:val="nil"/>
              <w:bottom w:val="single" w:sz="4" w:space="0" w:color="auto"/>
              <w:right w:val="single" w:sz="4" w:space="0" w:color="auto"/>
            </w:tcBorders>
            <w:shd w:val="clear" w:color="auto" w:fill="auto"/>
            <w:vAlign w:val="center"/>
            <w:hideMark/>
          </w:tcPr>
          <w:p w14:paraId="1DB0D9CC"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1541CA2A"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18CAB99"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79</w:t>
            </w:r>
          </w:p>
        </w:tc>
        <w:tc>
          <w:tcPr>
            <w:tcW w:w="6011" w:type="dxa"/>
            <w:gridSpan w:val="2"/>
            <w:tcBorders>
              <w:top w:val="nil"/>
              <w:left w:val="nil"/>
              <w:bottom w:val="single" w:sz="4" w:space="0" w:color="auto"/>
              <w:right w:val="single" w:sz="4" w:space="0" w:color="auto"/>
            </w:tcBorders>
            <w:shd w:val="clear" w:color="auto" w:fill="auto"/>
            <w:vAlign w:val="center"/>
            <w:hideMark/>
          </w:tcPr>
          <w:p w14:paraId="7C9FE5E5"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đối tượng tham nhũng đã được phát hiện, đang được xem xét để xử lý (</w:t>
            </w:r>
            <w:r w:rsidRPr="00631A62">
              <w:rPr>
                <w:rFonts w:eastAsia="Times New Roman" w:cs="Times New Roman"/>
                <w:i/>
                <w:iCs/>
                <w:color w:val="000000"/>
                <w:sz w:val="26"/>
                <w:szCs w:val="26"/>
              </w:rPr>
              <w:t>chưa có kết quả xử lý</w:t>
            </w:r>
            <w:r w:rsidRPr="00631A62">
              <w:rPr>
                <w:rFonts w:eastAsia="Times New Roman" w:cs="Times New Roman"/>
                <w:color w:val="000000"/>
                <w:sz w:val="26"/>
                <w:szCs w:val="26"/>
              </w:rPr>
              <w:t>)</w:t>
            </w:r>
          </w:p>
        </w:tc>
        <w:tc>
          <w:tcPr>
            <w:tcW w:w="1059" w:type="dxa"/>
            <w:tcBorders>
              <w:top w:val="nil"/>
              <w:left w:val="nil"/>
              <w:bottom w:val="single" w:sz="4" w:space="0" w:color="auto"/>
              <w:right w:val="single" w:sz="4" w:space="0" w:color="auto"/>
            </w:tcBorders>
            <w:shd w:val="clear" w:color="auto" w:fill="auto"/>
            <w:vAlign w:val="center"/>
            <w:hideMark/>
          </w:tcPr>
          <w:p w14:paraId="1D436FD0"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3F254E83"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391C45EB" w14:textId="77777777" w:rsidTr="00631A62">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7F5672E"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p>
        </w:tc>
        <w:tc>
          <w:tcPr>
            <w:tcW w:w="6011" w:type="dxa"/>
            <w:gridSpan w:val="2"/>
            <w:tcBorders>
              <w:top w:val="nil"/>
              <w:left w:val="nil"/>
              <w:bottom w:val="single" w:sz="4" w:space="0" w:color="auto"/>
              <w:right w:val="single" w:sz="4" w:space="0" w:color="auto"/>
            </w:tcBorders>
            <w:shd w:val="clear" w:color="auto" w:fill="auto"/>
            <w:vAlign w:val="center"/>
            <w:hideMark/>
          </w:tcPr>
          <w:p w14:paraId="3C8412D9" w14:textId="77777777" w:rsidR="001357AD" w:rsidRPr="00631A62" w:rsidRDefault="001357AD" w:rsidP="001357AD">
            <w:pPr>
              <w:spacing w:after="0" w:line="240" w:lineRule="auto"/>
              <w:jc w:val="both"/>
              <w:rPr>
                <w:rFonts w:eastAsia="Times New Roman" w:cs="Times New Roman"/>
                <w:b/>
                <w:bCs/>
                <w:i/>
                <w:iCs/>
                <w:color w:val="000000"/>
                <w:sz w:val="26"/>
                <w:szCs w:val="26"/>
              </w:rPr>
            </w:pPr>
            <w:r w:rsidRPr="00631A62">
              <w:rPr>
                <w:rFonts w:eastAsia="Times New Roman" w:cs="Times New Roman"/>
                <w:b/>
                <w:bCs/>
                <w:i/>
                <w:iCs/>
                <w:color w:val="000000"/>
                <w:sz w:val="26"/>
                <w:szCs w:val="26"/>
              </w:rPr>
              <w:t>Tài sản bị tham nhũng, gây thiệt hại do tham nhũng đã phát hiện được</w:t>
            </w:r>
          </w:p>
        </w:tc>
        <w:tc>
          <w:tcPr>
            <w:tcW w:w="1059" w:type="dxa"/>
            <w:tcBorders>
              <w:top w:val="nil"/>
              <w:left w:val="nil"/>
              <w:bottom w:val="single" w:sz="4" w:space="0" w:color="auto"/>
              <w:right w:val="single" w:sz="4" w:space="0" w:color="auto"/>
            </w:tcBorders>
            <w:shd w:val="clear" w:color="auto" w:fill="auto"/>
            <w:vAlign w:val="center"/>
            <w:hideMark/>
          </w:tcPr>
          <w:p w14:paraId="31D3DF15"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p>
        </w:tc>
        <w:tc>
          <w:tcPr>
            <w:tcW w:w="1694" w:type="dxa"/>
            <w:gridSpan w:val="2"/>
            <w:tcBorders>
              <w:top w:val="nil"/>
              <w:left w:val="nil"/>
              <w:bottom w:val="single" w:sz="4" w:space="0" w:color="auto"/>
              <w:right w:val="single" w:sz="4" w:space="0" w:color="auto"/>
            </w:tcBorders>
            <w:shd w:val="clear" w:color="auto" w:fill="auto"/>
            <w:vAlign w:val="center"/>
            <w:hideMark/>
          </w:tcPr>
          <w:p w14:paraId="2821F0B6"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2F48E15C"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CB30D02"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80</w:t>
            </w:r>
          </w:p>
        </w:tc>
        <w:tc>
          <w:tcPr>
            <w:tcW w:w="6011" w:type="dxa"/>
            <w:gridSpan w:val="2"/>
            <w:tcBorders>
              <w:top w:val="nil"/>
              <w:left w:val="nil"/>
              <w:bottom w:val="single" w:sz="4" w:space="0" w:color="auto"/>
              <w:right w:val="single" w:sz="4" w:space="0" w:color="auto"/>
            </w:tcBorders>
            <w:shd w:val="clear" w:color="auto" w:fill="auto"/>
            <w:vAlign w:val="center"/>
            <w:hideMark/>
          </w:tcPr>
          <w:p w14:paraId="4C06C7E3"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 xml:space="preserve"> Bằng tiền</w:t>
            </w:r>
            <w:r w:rsidRPr="00631A62">
              <w:rPr>
                <w:rFonts w:eastAsia="Times New Roman" w:cs="Times New Roman"/>
                <w:i/>
                <w:iCs/>
                <w:color w:val="000000"/>
                <w:sz w:val="26"/>
                <w:szCs w:val="26"/>
              </w:rPr>
              <w:t xml:space="preserve"> (tiền Việt Nam + ngoại tệ, tài sản khác được quy đổi ra tiền Việt Nam)</w:t>
            </w:r>
          </w:p>
        </w:tc>
        <w:tc>
          <w:tcPr>
            <w:tcW w:w="1059" w:type="dxa"/>
            <w:tcBorders>
              <w:top w:val="nil"/>
              <w:left w:val="nil"/>
              <w:bottom w:val="single" w:sz="4" w:space="0" w:color="auto"/>
              <w:right w:val="single" w:sz="4" w:space="0" w:color="auto"/>
            </w:tcBorders>
            <w:shd w:val="clear" w:color="auto" w:fill="auto"/>
            <w:vAlign w:val="center"/>
            <w:hideMark/>
          </w:tcPr>
          <w:p w14:paraId="3B2F3837"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Triệu đồng</w:t>
            </w:r>
          </w:p>
        </w:tc>
        <w:tc>
          <w:tcPr>
            <w:tcW w:w="1694" w:type="dxa"/>
            <w:gridSpan w:val="2"/>
            <w:tcBorders>
              <w:top w:val="nil"/>
              <w:left w:val="nil"/>
              <w:bottom w:val="single" w:sz="4" w:space="0" w:color="auto"/>
              <w:right w:val="single" w:sz="4" w:space="0" w:color="auto"/>
            </w:tcBorders>
            <w:shd w:val="clear" w:color="auto" w:fill="auto"/>
            <w:vAlign w:val="center"/>
            <w:hideMark/>
          </w:tcPr>
          <w:p w14:paraId="1D8C6D46"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40BD0E81" w14:textId="77777777" w:rsidTr="00631A62">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9FA527A"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81</w:t>
            </w:r>
          </w:p>
        </w:tc>
        <w:tc>
          <w:tcPr>
            <w:tcW w:w="6011" w:type="dxa"/>
            <w:gridSpan w:val="2"/>
            <w:tcBorders>
              <w:top w:val="nil"/>
              <w:left w:val="nil"/>
              <w:bottom w:val="single" w:sz="4" w:space="0" w:color="auto"/>
              <w:right w:val="single" w:sz="4" w:space="0" w:color="auto"/>
            </w:tcBorders>
            <w:shd w:val="clear" w:color="auto" w:fill="auto"/>
            <w:vAlign w:val="center"/>
            <w:hideMark/>
          </w:tcPr>
          <w:p w14:paraId="333AD3CF"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Đất đai</w:t>
            </w:r>
          </w:p>
        </w:tc>
        <w:tc>
          <w:tcPr>
            <w:tcW w:w="1059" w:type="dxa"/>
            <w:tcBorders>
              <w:top w:val="nil"/>
              <w:left w:val="nil"/>
              <w:bottom w:val="single" w:sz="4" w:space="0" w:color="auto"/>
              <w:right w:val="single" w:sz="4" w:space="0" w:color="auto"/>
            </w:tcBorders>
            <w:shd w:val="clear" w:color="auto" w:fill="auto"/>
            <w:vAlign w:val="center"/>
            <w:hideMark/>
          </w:tcPr>
          <w:p w14:paraId="72DC7C98"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m</w:t>
            </w:r>
            <w:r w:rsidRPr="00631A62">
              <w:rPr>
                <w:rFonts w:eastAsia="Times New Roman" w:cs="Times New Roman"/>
                <w:color w:val="000000"/>
                <w:sz w:val="26"/>
                <w:szCs w:val="26"/>
                <w:vertAlign w:val="superscript"/>
              </w:rPr>
              <w:t>2</w:t>
            </w:r>
          </w:p>
        </w:tc>
        <w:tc>
          <w:tcPr>
            <w:tcW w:w="1694" w:type="dxa"/>
            <w:gridSpan w:val="2"/>
            <w:tcBorders>
              <w:top w:val="nil"/>
              <w:left w:val="nil"/>
              <w:bottom w:val="single" w:sz="4" w:space="0" w:color="auto"/>
              <w:right w:val="single" w:sz="4" w:space="0" w:color="auto"/>
            </w:tcBorders>
            <w:shd w:val="clear" w:color="auto" w:fill="auto"/>
            <w:vAlign w:val="center"/>
            <w:hideMark/>
          </w:tcPr>
          <w:p w14:paraId="0FA4CF9A"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00AD25EB" w14:textId="77777777" w:rsidTr="00631A62">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FE23040"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p>
        </w:tc>
        <w:tc>
          <w:tcPr>
            <w:tcW w:w="6011" w:type="dxa"/>
            <w:gridSpan w:val="2"/>
            <w:tcBorders>
              <w:top w:val="nil"/>
              <w:left w:val="nil"/>
              <w:bottom w:val="single" w:sz="4" w:space="0" w:color="auto"/>
              <w:right w:val="single" w:sz="4" w:space="0" w:color="auto"/>
            </w:tcBorders>
            <w:shd w:val="clear" w:color="auto" w:fill="auto"/>
            <w:vAlign w:val="center"/>
            <w:hideMark/>
          </w:tcPr>
          <w:p w14:paraId="1361C25F" w14:textId="77777777" w:rsidR="001357AD" w:rsidRPr="00631A62" w:rsidRDefault="001357AD" w:rsidP="001357AD">
            <w:pPr>
              <w:spacing w:after="0" w:line="240" w:lineRule="auto"/>
              <w:jc w:val="both"/>
              <w:rPr>
                <w:rFonts w:eastAsia="Times New Roman" w:cs="Times New Roman"/>
                <w:b/>
                <w:bCs/>
                <w:i/>
                <w:iCs/>
                <w:color w:val="000000"/>
                <w:sz w:val="26"/>
                <w:szCs w:val="26"/>
              </w:rPr>
            </w:pPr>
            <w:r w:rsidRPr="00631A62">
              <w:rPr>
                <w:rFonts w:eastAsia="Times New Roman" w:cs="Times New Roman"/>
                <w:b/>
                <w:bCs/>
                <w:i/>
                <w:iCs/>
                <w:color w:val="000000"/>
                <w:sz w:val="26"/>
                <w:szCs w:val="26"/>
              </w:rPr>
              <w:t>Tài sản tham nhũng, gây thiệt hại do tham nhũng đã được thu hồi, bồi thường</w:t>
            </w:r>
          </w:p>
        </w:tc>
        <w:tc>
          <w:tcPr>
            <w:tcW w:w="1059" w:type="dxa"/>
            <w:tcBorders>
              <w:top w:val="nil"/>
              <w:left w:val="nil"/>
              <w:bottom w:val="single" w:sz="4" w:space="0" w:color="auto"/>
              <w:right w:val="single" w:sz="4" w:space="0" w:color="auto"/>
            </w:tcBorders>
            <w:shd w:val="clear" w:color="auto" w:fill="auto"/>
            <w:vAlign w:val="center"/>
            <w:hideMark/>
          </w:tcPr>
          <w:p w14:paraId="286A760D" w14:textId="77777777" w:rsidR="001357AD" w:rsidRPr="00631A62" w:rsidRDefault="001357AD" w:rsidP="001357AD">
            <w:pPr>
              <w:spacing w:after="0" w:line="240" w:lineRule="auto"/>
              <w:jc w:val="center"/>
              <w:rPr>
                <w:rFonts w:eastAsia="Times New Roman" w:cs="Times New Roman"/>
                <w:b/>
                <w:bCs/>
                <w:i/>
                <w:iCs/>
                <w:color w:val="000000"/>
                <w:sz w:val="26"/>
                <w:szCs w:val="26"/>
              </w:rPr>
            </w:pPr>
            <w:r w:rsidRPr="00631A62">
              <w:rPr>
                <w:rFonts w:eastAsia="Times New Roman" w:cs="Times New Roman"/>
                <w:b/>
                <w:bCs/>
                <w:i/>
                <w:iCs/>
                <w:color w:val="000000"/>
                <w:sz w:val="26"/>
                <w:szCs w:val="26"/>
              </w:rPr>
              <w:t> </w:t>
            </w:r>
          </w:p>
        </w:tc>
        <w:tc>
          <w:tcPr>
            <w:tcW w:w="1694" w:type="dxa"/>
            <w:gridSpan w:val="2"/>
            <w:tcBorders>
              <w:top w:val="nil"/>
              <w:left w:val="nil"/>
              <w:bottom w:val="single" w:sz="4" w:space="0" w:color="auto"/>
              <w:right w:val="single" w:sz="4" w:space="0" w:color="auto"/>
            </w:tcBorders>
            <w:shd w:val="clear" w:color="auto" w:fill="auto"/>
            <w:vAlign w:val="center"/>
            <w:hideMark/>
          </w:tcPr>
          <w:p w14:paraId="173FABC3" w14:textId="77777777" w:rsidR="001357AD" w:rsidRPr="00631A62" w:rsidRDefault="001357AD" w:rsidP="001357AD">
            <w:pPr>
              <w:spacing w:after="0" w:line="240" w:lineRule="auto"/>
              <w:jc w:val="center"/>
              <w:rPr>
                <w:rFonts w:eastAsia="Times New Roman" w:cs="Times New Roman"/>
                <w:b/>
                <w:bCs/>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58F430F5"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D94663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82</w:t>
            </w:r>
          </w:p>
        </w:tc>
        <w:tc>
          <w:tcPr>
            <w:tcW w:w="6011" w:type="dxa"/>
            <w:gridSpan w:val="2"/>
            <w:tcBorders>
              <w:top w:val="nil"/>
              <w:left w:val="nil"/>
              <w:bottom w:val="single" w:sz="4" w:space="0" w:color="auto"/>
              <w:right w:val="single" w:sz="4" w:space="0" w:color="auto"/>
            </w:tcBorders>
            <w:shd w:val="clear" w:color="auto" w:fill="auto"/>
            <w:vAlign w:val="center"/>
            <w:hideMark/>
          </w:tcPr>
          <w:p w14:paraId="112113A9"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Bằng tiền</w:t>
            </w:r>
            <w:r w:rsidRPr="00631A62">
              <w:rPr>
                <w:rFonts w:eastAsia="Times New Roman" w:cs="Times New Roman"/>
                <w:i/>
                <w:iCs/>
                <w:color w:val="000000"/>
                <w:sz w:val="26"/>
                <w:szCs w:val="26"/>
              </w:rPr>
              <w:t xml:space="preserve"> (tiền Việt Nam + ngoại tệ, tài sản khác được quy đổi ra tiền Việt Nam)</w:t>
            </w:r>
          </w:p>
        </w:tc>
        <w:tc>
          <w:tcPr>
            <w:tcW w:w="1059" w:type="dxa"/>
            <w:tcBorders>
              <w:top w:val="nil"/>
              <w:left w:val="nil"/>
              <w:bottom w:val="single" w:sz="4" w:space="0" w:color="auto"/>
              <w:right w:val="single" w:sz="4" w:space="0" w:color="auto"/>
            </w:tcBorders>
            <w:shd w:val="clear" w:color="auto" w:fill="auto"/>
            <w:vAlign w:val="center"/>
            <w:hideMark/>
          </w:tcPr>
          <w:p w14:paraId="3CFBFFAB"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Triệu đồng</w:t>
            </w:r>
          </w:p>
        </w:tc>
        <w:tc>
          <w:tcPr>
            <w:tcW w:w="1694" w:type="dxa"/>
            <w:gridSpan w:val="2"/>
            <w:tcBorders>
              <w:top w:val="nil"/>
              <w:left w:val="nil"/>
              <w:bottom w:val="single" w:sz="4" w:space="0" w:color="auto"/>
              <w:right w:val="single" w:sz="4" w:space="0" w:color="auto"/>
            </w:tcBorders>
            <w:shd w:val="clear" w:color="auto" w:fill="auto"/>
            <w:vAlign w:val="center"/>
            <w:hideMark/>
          </w:tcPr>
          <w:p w14:paraId="2A8C06F8"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7E5A4D7B" w14:textId="77777777" w:rsidTr="00631A6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B07112E" w14:textId="77777777" w:rsidR="001357AD" w:rsidRPr="00631A62" w:rsidRDefault="001357AD" w:rsidP="001357AD">
            <w:pPr>
              <w:spacing w:after="0" w:line="240" w:lineRule="auto"/>
              <w:jc w:val="center"/>
              <w:rPr>
                <w:rFonts w:eastAsia="Times New Roman" w:cs="Times New Roman"/>
                <w:i/>
                <w:iCs/>
                <w:color w:val="000000"/>
                <w:sz w:val="24"/>
                <w:szCs w:val="24"/>
              </w:rPr>
            </w:pPr>
            <w:r w:rsidRPr="00631A62">
              <w:rPr>
                <w:rFonts w:eastAsia="Times New Roman" w:cs="Times New Roman"/>
                <w:i/>
                <w:iCs/>
                <w:color w:val="000000"/>
                <w:sz w:val="24"/>
                <w:szCs w:val="24"/>
              </w:rPr>
              <w:t>82.1</w:t>
            </w:r>
          </w:p>
        </w:tc>
        <w:tc>
          <w:tcPr>
            <w:tcW w:w="6011" w:type="dxa"/>
            <w:gridSpan w:val="2"/>
            <w:tcBorders>
              <w:top w:val="nil"/>
              <w:left w:val="nil"/>
              <w:bottom w:val="single" w:sz="4" w:space="0" w:color="auto"/>
              <w:right w:val="single" w:sz="4" w:space="0" w:color="auto"/>
            </w:tcBorders>
            <w:shd w:val="clear" w:color="auto" w:fill="auto"/>
            <w:vAlign w:val="center"/>
            <w:hideMark/>
          </w:tcPr>
          <w:p w14:paraId="492AD3F3"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 Kết quả thu hồi tiền bằng biện pháp hành chính</w:t>
            </w:r>
          </w:p>
        </w:tc>
        <w:tc>
          <w:tcPr>
            <w:tcW w:w="1059" w:type="dxa"/>
            <w:tcBorders>
              <w:top w:val="nil"/>
              <w:left w:val="nil"/>
              <w:bottom w:val="single" w:sz="4" w:space="0" w:color="auto"/>
              <w:right w:val="single" w:sz="4" w:space="0" w:color="auto"/>
            </w:tcBorders>
            <w:shd w:val="clear" w:color="auto" w:fill="auto"/>
            <w:vAlign w:val="center"/>
            <w:hideMark/>
          </w:tcPr>
          <w:p w14:paraId="0B11DAA3"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Triệu</w:t>
            </w:r>
          </w:p>
        </w:tc>
        <w:tc>
          <w:tcPr>
            <w:tcW w:w="1694" w:type="dxa"/>
            <w:gridSpan w:val="2"/>
            <w:tcBorders>
              <w:top w:val="nil"/>
              <w:left w:val="nil"/>
              <w:bottom w:val="single" w:sz="4" w:space="0" w:color="auto"/>
              <w:right w:val="single" w:sz="4" w:space="0" w:color="auto"/>
            </w:tcBorders>
            <w:shd w:val="clear" w:color="auto" w:fill="auto"/>
            <w:vAlign w:val="center"/>
            <w:hideMark/>
          </w:tcPr>
          <w:p w14:paraId="46FD4C06"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2583DD9A" w14:textId="77777777" w:rsidTr="00631A62">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95B5693" w14:textId="77777777" w:rsidR="001357AD" w:rsidRPr="00631A62" w:rsidRDefault="001357AD" w:rsidP="001357AD">
            <w:pPr>
              <w:spacing w:after="0" w:line="240" w:lineRule="auto"/>
              <w:jc w:val="center"/>
              <w:rPr>
                <w:rFonts w:eastAsia="Times New Roman" w:cs="Times New Roman"/>
                <w:i/>
                <w:iCs/>
                <w:color w:val="000000"/>
                <w:sz w:val="24"/>
                <w:szCs w:val="24"/>
              </w:rPr>
            </w:pPr>
            <w:r w:rsidRPr="00631A62">
              <w:rPr>
                <w:rFonts w:eastAsia="Times New Roman" w:cs="Times New Roman"/>
                <w:i/>
                <w:iCs/>
                <w:color w:val="000000"/>
                <w:sz w:val="24"/>
                <w:szCs w:val="24"/>
              </w:rPr>
              <w:t>82.2</w:t>
            </w:r>
          </w:p>
        </w:tc>
        <w:tc>
          <w:tcPr>
            <w:tcW w:w="6011" w:type="dxa"/>
            <w:gridSpan w:val="2"/>
            <w:tcBorders>
              <w:top w:val="nil"/>
              <w:left w:val="nil"/>
              <w:bottom w:val="single" w:sz="4" w:space="0" w:color="auto"/>
              <w:right w:val="single" w:sz="4" w:space="0" w:color="auto"/>
            </w:tcBorders>
            <w:shd w:val="clear" w:color="auto" w:fill="auto"/>
            <w:vAlign w:val="center"/>
            <w:hideMark/>
          </w:tcPr>
          <w:p w14:paraId="70153F02"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 Kết quả thu hồi tiền bằng biện pháp tư pháp</w:t>
            </w:r>
          </w:p>
        </w:tc>
        <w:tc>
          <w:tcPr>
            <w:tcW w:w="1059" w:type="dxa"/>
            <w:tcBorders>
              <w:top w:val="nil"/>
              <w:left w:val="nil"/>
              <w:bottom w:val="single" w:sz="4" w:space="0" w:color="auto"/>
              <w:right w:val="single" w:sz="4" w:space="0" w:color="auto"/>
            </w:tcBorders>
            <w:shd w:val="clear" w:color="auto" w:fill="auto"/>
            <w:vAlign w:val="center"/>
            <w:hideMark/>
          </w:tcPr>
          <w:p w14:paraId="7A1F285C"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Triệu</w:t>
            </w:r>
          </w:p>
        </w:tc>
        <w:tc>
          <w:tcPr>
            <w:tcW w:w="1694" w:type="dxa"/>
            <w:gridSpan w:val="2"/>
            <w:tcBorders>
              <w:top w:val="nil"/>
              <w:left w:val="nil"/>
              <w:bottom w:val="single" w:sz="4" w:space="0" w:color="auto"/>
              <w:right w:val="single" w:sz="4" w:space="0" w:color="auto"/>
            </w:tcBorders>
            <w:shd w:val="clear" w:color="auto" w:fill="auto"/>
            <w:vAlign w:val="center"/>
            <w:hideMark/>
          </w:tcPr>
          <w:p w14:paraId="185C3C59"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34AA17EA" w14:textId="77777777" w:rsidTr="00631A62">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ED92A6C"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83</w:t>
            </w:r>
          </w:p>
        </w:tc>
        <w:tc>
          <w:tcPr>
            <w:tcW w:w="6011" w:type="dxa"/>
            <w:gridSpan w:val="2"/>
            <w:tcBorders>
              <w:top w:val="nil"/>
              <w:left w:val="nil"/>
              <w:bottom w:val="single" w:sz="4" w:space="0" w:color="auto"/>
              <w:right w:val="single" w:sz="4" w:space="0" w:color="auto"/>
            </w:tcBorders>
            <w:shd w:val="clear" w:color="auto" w:fill="auto"/>
            <w:vAlign w:val="center"/>
            <w:hideMark/>
          </w:tcPr>
          <w:p w14:paraId="7C3D4407"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Đất đai</w:t>
            </w:r>
          </w:p>
        </w:tc>
        <w:tc>
          <w:tcPr>
            <w:tcW w:w="1059" w:type="dxa"/>
            <w:tcBorders>
              <w:top w:val="nil"/>
              <w:left w:val="nil"/>
              <w:bottom w:val="single" w:sz="4" w:space="0" w:color="auto"/>
              <w:right w:val="single" w:sz="4" w:space="0" w:color="auto"/>
            </w:tcBorders>
            <w:shd w:val="clear" w:color="auto" w:fill="auto"/>
            <w:vAlign w:val="center"/>
            <w:hideMark/>
          </w:tcPr>
          <w:p w14:paraId="5567B5BB"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m</w:t>
            </w:r>
            <w:r w:rsidRPr="00631A62">
              <w:rPr>
                <w:rFonts w:eastAsia="Times New Roman" w:cs="Times New Roman"/>
                <w:color w:val="000000"/>
                <w:sz w:val="26"/>
                <w:szCs w:val="26"/>
                <w:vertAlign w:val="superscript"/>
              </w:rPr>
              <w:t>2</w:t>
            </w:r>
          </w:p>
        </w:tc>
        <w:tc>
          <w:tcPr>
            <w:tcW w:w="1694" w:type="dxa"/>
            <w:gridSpan w:val="2"/>
            <w:tcBorders>
              <w:top w:val="nil"/>
              <w:left w:val="nil"/>
              <w:bottom w:val="single" w:sz="4" w:space="0" w:color="auto"/>
              <w:right w:val="single" w:sz="4" w:space="0" w:color="auto"/>
            </w:tcBorders>
            <w:shd w:val="clear" w:color="auto" w:fill="auto"/>
            <w:vAlign w:val="center"/>
            <w:hideMark/>
          </w:tcPr>
          <w:p w14:paraId="06B3A413"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3C6DA261" w14:textId="77777777" w:rsidTr="00631A62">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C642985" w14:textId="77777777" w:rsidR="001357AD" w:rsidRPr="00631A62" w:rsidRDefault="001357AD" w:rsidP="001357AD">
            <w:pPr>
              <w:spacing w:after="0" w:line="240" w:lineRule="auto"/>
              <w:jc w:val="center"/>
              <w:rPr>
                <w:rFonts w:eastAsia="Times New Roman" w:cs="Times New Roman"/>
                <w:i/>
                <w:iCs/>
                <w:color w:val="000000"/>
                <w:sz w:val="24"/>
                <w:szCs w:val="24"/>
              </w:rPr>
            </w:pPr>
            <w:r w:rsidRPr="00631A62">
              <w:rPr>
                <w:rFonts w:eastAsia="Times New Roman" w:cs="Times New Roman"/>
                <w:i/>
                <w:iCs/>
                <w:color w:val="000000"/>
                <w:sz w:val="24"/>
                <w:szCs w:val="24"/>
              </w:rPr>
              <w:lastRenderedPageBreak/>
              <w:t>83.1</w:t>
            </w:r>
          </w:p>
        </w:tc>
        <w:tc>
          <w:tcPr>
            <w:tcW w:w="6011" w:type="dxa"/>
            <w:gridSpan w:val="2"/>
            <w:tcBorders>
              <w:top w:val="nil"/>
              <w:left w:val="nil"/>
              <w:bottom w:val="single" w:sz="4" w:space="0" w:color="auto"/>
              <w:right w:val="single" w:sz="4" w:space="0" w:color="auto"/>
            </w:tcBorders>
            <w:shd w:val="clear" w:color="auto" w:fill="auto"/>
            <w:vAlign w:val="center"/>
            <w:hideMark/>
          </w:tcPr>
          <w:p w14:paraId="2999D864"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 Kết quả thu hồi đất bằng biện pháp hành chính</w:t>
            </w:r>
          </w:p>
        </w:tc>
        <w:tc>
          <w:tcPr>
            <w:tcW w:w="1059" w:type="dxa"/>
            <w:tcBorders>
              <w:top w:val="nil"/>
              <w:left w:val="nil"/>
              <w:bottom w:val="single" w:sz="4" w:space="0" w:color="auto"/>
              <w:right w:val="single" w:sz="4" w:space="0" w:color="auto"/>
            </w:tcBorders>
            <w:shd w:val="clear" w:color="auto" w:fill="auto"/>
            <w:vAlign w:val="center"/>
            <w:hideMark/>
          </w:tcPr>
          <w:p w14:paraId="0E0F3E96"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m</w:t>
            </w:r>
            <w:r w:rsidRPr="00631A62">
              <w:rPr>
                <w:rFonts w:eastAsia="Times New Roman" w:cs="Times New Roman"/>
                <w:i/>
                <w:iCs/>
                <w:color w:val="000000"/>
                <w:sz w:val="26"/>
                <w:szCs w:val="26"/>
                <w:vertAlign w:val="superscript"/>
              </w:rPr>
              <w:t>2</w:t>
            </w:r>
          </w:p>
        </w:tc>
        <w:tc>
          <w:tcPr>
            <w:tcW w:w="1694" w:type="dxa"/>
            <w:gridSpan w:val="2"/>
            <w:tcBorders>
              <w:top w:val="nil"/>
              <w:left w:val="nil"/>
              <w:bottom w:val="single" w:sz="4" w:space="0" w:color="auto"/>
              <w:right w:val="single" w:sz="4" w:space="0" w:color="auto"/>
            </w:tcBorders>
            <w:shd w:val="clear" w:color="auto" w:fill="auto"/>
            <w:vAlign w:val="center"/>
            <w:hideMark/>
          </w:tcPr>
          <w:p w14:paraId="79E0B431" w14:textId="77777777" w:rsidR="001357AD" w:rsidRPr="00631A62" w:rsidRDefault="001357AD" w:rsidP="001357AD">
            <w:pPr>
              <w:spacing w:after="0" w:line="240" w:lineRule="auto"/>
              <w:jc w:val="center"/>
              <w:rPr>
                <w:rFonts w:eastAsia="Times New Roman" w:cs="Times New Roman"/>
                <w:b/>
                <w:bCs/>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3CB5334C" w14:textId="77777777" w:rsidTr="00631A62">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4FB3057" w14:textId="77777777" w:rsidR="001357AD" w:rsidRPr="00631A62" w:rsidRDefault="001357AD" w:rsidP="001357AD">
            <w:pPr>
              <w:spacing w:after="0" w:line="240" w:lineRule="auto"/>
              <w:jc w:val="center"/>
              <w:rPr>
                <w:rFonts w:eastAsia="Times New Roman" w:cs="Times New Roman"/>
                <w:i/>
                <w:iCs/>
                <w:color w:val="000000"/>
                <w:sz w:val="24"/>
                <w:szCs w:val="24"/>
              </w:rPr>
            </w:pPr>
            <w:r w:rsidRPr="00631A62">
              <w:rPr>
                <w:rFonts w:eastAsia="Times New Roman" w:cs="Times New Roman"/>
                <w:i/>
                <w:iCs/>
                <w:color w:val="000000"/>
                <w:sz w:val="24"/>
                <w:szCs w:val="24"/>
              </w:rPr>
              <w:t>83.2</w:t>
            </w:r>
          </w:p>
        </w:tc>
        <w:tc>
          <w:tcPr>
            <w:tcW w:w="6011" w:type="dxa"/>
            <w:gridSpan w:val="2"/>
            <w:tcBorders>
              <w:top w:val="nil"/>
              <w:left w:val="nil"/>
              <w:bottom w:val="single" w:sz="4" w:space="0" w:color="auto"/>
              <w:right w:val="single" w:sz="4" w:space="0" w:color="auto"/>
            </w:tcBorders>
            <w:shd w:val="clear" w:color="auto" w:fill="auto"/>
            <w:vAlign w:val="center"/>
            <w:hideMark/>
          </w:tcPr>
          <w:p w14:paraId="437A4FEC" w14:textId="77777777" w:rsidR="001357AD" w:rsidRPr="00631A62" w:rsidRDefault="001357AD" w:rsidP="001357AD">
            <w:pPr>
              <w:spacing w:after="0" w:line="240" w:lineRule="auto"/>
              <w:jc w:val="both"/>
              <w:rPr>
                <w:rFonts w:eastAsia="Times New Roman" w:cs="Times New Roman"/>
                <w:i/>
                <w:iCs/>
                <w:color w:val="000000"/>
                <w:sz w:val="26"/>
                <w:szCs w:val="26"/>
              </w:rPr>
            </w:pPr>
            <w:r w:rsidRPr="00631A62">
              <w:rPr>
                <w:rFonts w:eastAsia="Times New Roman" w:cs="Times New Roman"/>
                <w:i/>
                <w:iCs/>
                <w:color w:val="000000"/>
                <w:sz w:val="26"/>
                <w:szCs w:val="26"/>
              </w:rPr>
              <w:t>- Kết quả thu hồi đất bằng biện pháp tư pháp</w:t>
            </w:r>
          </w:p>
        </w:tc>
        <w:tc>
          <w:tcPr>
            <w:tcW w:w="1059" w:type="dxa"/>
            <w:tcBorders>
              <w:top w:val="nil"/>
              <w:left w:val="nil"/>
              <w:bottom w:val="single" w:sz="4" w:space="0" w:color="auto"/>
              <w:right w:val="single" w:sz="4" w:space="0" w:color="auto"/>
            </w:tcBorders>
            <w:shd w:val="clear" w:color="auto" w:fill="auto"/>
            <w:vAlign w:val="center"/>
            <w:hideMark/>
          </w:tcPr>
          <w:p w14:paraId="4658F42A" w14:textId="77777777" w:rsidR="001357AD" w:rsidRPr="00631A62" w:rsidRDefault="001357AD" w:rsidP="001357AD">
            <w:pPr>
              <w:spacing w:after="0" w:line="240" w:lineRule="auto"/>
              <w:jc w:val="center"/>
              <w:rPr>
                <w:rFonts w:eastAsia="Times New Roman" w:cs="Times New Roman"/>
                <w:i/>
                <w:iCs/>
                <w:color w:val="000000"/>
                <w:sz w:val="26"/>
                <w:szCs w:val="26"/>
              </w:rPr>
            </w:pPr>
            <w:r w:rsidRPr="00631A62">
              <w:rPr>
                <w:rFonts w:eastAsia="Times New Roman" w:cs="Times New Roman"/>
                <w:i/>
                <w:iCs/>
                <w:color w:val="000000"/>
                <w:sz w:val="26"/>
                <w:szCs w:val="26"/>
              </w:rPr>
              <w:t>m</w:t>
            </w:r>
            <w:r w:rsidRPr="00631A62">
              <w:rPr>
                <w:rFonts w:eastAsia="Times New Roman" w:cs="Times New Roman"/>
                <w:i/>
                <w:iCs/>
                <w:color w:val="000000"/>
                <w:sz w:val="26"/>
                <w:szCs w:val="26"/>
                <w:vertAlign w:val="superscript"/>
              </w:rPr>
              <w:t>2</w:t>
            </w:r>
          </w:p>
        </w:tc>
        <w:tc>
          <w:tcPr>
            <w:tcW w:w="1694" w:type="dxa"/>
            <w:gridSpan w:val="2"/>
            <w:tcBorders>
              <w:top w:val="nil"/>
              <w:left w:val="nil"/>
              <w:bottom w:val="single" w:sz="4" w:space="0" w:color="auto"/>
              <w:right w:val="single" w:sz="4" w:space="0" w:color="auto"/>
            </w:tcBorders>
            <w:shd w:val="clear" w:color="auto" w:fill="auto"/>
            <w:vAlign w:val="center"/>
            <w:hideMark/>
          </w:tcPr>
          <w:p w14:paraId="5D9BCA85" w14:textId="77777777" w:rsidR="001357AD" w:rsidRPr="00631A62" w:rsidRDefault="001357AD" w:rsidP="001357AD">
            <w:pPr>
              <w:spacing w:after="0" w:line="240" w:lineRule="auto"/>
              <w:jc w:val="center"/>
              <w:rPr>
                <w:rFonts w:eastAsia="Times New Roman" w:cs="Times New Roman"/>
                <w:b/>
                <w:bCs/>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6BF53E9F" w14:textId="77777777" w:rsidTr="00631A62">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0E7DC26E"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p>
        </w:tc>
        <w:tc>
          <w:tcPr>
            <w:tcW w:w="6011" w:type="dxa"/>
            <w:gridSpan w:val="2"/>
            <w:tcBorders>
              <w:top w:val="nil"/>
              <w:left w:val="nil"/>
              <w:bottom w:val="single" w:sz="4" w:space="0" w:color="auto"/>
              <w:right w:val="single" w:sz="4" w:space="0" w:color="auto"/>
            </w:tcBorders>
            <w:shd w:val="clear" w:color="auto" w:fill="auto"/>
            <w:vAlign w:val="center"/>
            <w:hideMark/>
          </w:tcPr>
          <w:p w14:paraId="0998A4F2" w14:textId="77777777" w:rsidR="001357AD" w:rsidRPr="00631A62" w:rsidRDefault="001357AD" w:rsidP="001357AD">
            <w:pPr>
              <w:spacing w:after="0" w:line="240" w:lineRule="auto"/>
              <w:jc w:val="both"/>
              <w:rPr>
                <w:rFonts w:eastAsia="Times New Roman" w:cs="Times New Roman"/>
                <w:b/>
                <w:bCs/>
                <w:i/>
                <w:iCs/>
                <w:color w:val="000000"/>
                <w:sz w:val="26"/>
                <w:szCs w:val="26"/>
              </w:rPr>
            </w:pPr>
            <w:r w:rsidRPr="00631A62">
              <w:rPr>
                <w:rFonts w:eastAsia="Times New Roman" w:cs="Times New Roman"/>
                <w:b/>
                <w:bCs/>
                <w:i/>
                <w:iCs/>
                <w:color w:val="000000"/>
                <w:sz w:val="26"/>
                <w:szCs w:val="26"/>
              </w:rPr>
              <w:t>Tài sản tham nhũng, gây thiệt hại do tham nhũng không thể thu hồi, khắc phục được</w:t>
            </w:r>
          </w:p>
        </w:tc>
        <w:tc>
          <w:tcPr>
            <w:tcW w:w="1059" w:type="dxa"/>
            <w:tcBorders>
              <w:top w:val="nil"/>
              <w:left w:val="nil"/>
              <w:bottom w:val="single" w:sz="4" w:space="0" w:color="auto"/>
              <w:right w:val="single" w:sz="4" w:space="0" w:color="auto"/>
            </w:tcBorders>
            <w:shd w:val="clear" w:color="auto" w:fill="auto"/>
            <w:vAlign w:val="center"/>
            <w:hideMark/>
          </w:tcPr>
          <w:p w14:paraId="3FFC871F" w14:textId="77777777" w:rsidR="001357AD" w:rsidRPr="00631A62" w:rsidRDefault="001357AD" w:rsidP="001357AD">
            <w:pPr>
              <w:spacing w:after="0" w:line="240" w:lineRule="auto"/>
              <w:jc w:val="center"/>
              <w:rPr>
                <w:rFonts w:eastAsia="Times New Roman" w:cs="Times New Roman"/>
                <w:b/>
                <w:bCs/>
                <w:i/>
                <w:iCs/>
                <w:color w:val="000000"/>
                <w:sz w:val="26"/>
                <w:szCs w:val="26"/>
              </w:rPr>
            </w:pPr>
            <w:r w:rsidRPr="00631A62">
              <w:rPr>
                <w:rFonts w:eastAsia="Times New Roman" w:cs="Times New Roman"/>
                <w:b/>
                <w:bCs/>
                <w:i/>
                <w:iCs/>
                <w:color w:val="000000"/>
                <w:sz w:val="26"/>
                <w:szCs w:val="26"/>
              </w:rPr>
              <w:t> </w:t>
            </w:r>
          </w:p>
        </w:tc>
        <w:tc>
          <w:tcPr>
            <w:tcW w:w="1694" w:type="dxa"/>
            <w:gridSpan w:val="2"/>
            <w:tcBorders>
              <w:top w:val="nil"/>
              <w:left w:val="nil"/>
              <w:bottom w:val="single" w:sz="4" w:space="0" w:color="auto"/>
              <w:right w:val="single" w:sz="4" w:space="0" w:color="auto"/>
            </w:tcBorders>
            <w:shd w:val="clear" w:color="auto" w:fill="auto"/>
            <w:vAlign w:val="center"/>
            <w:hideMark/>
          </w:tcPr>
          <w:p w14:paraId="55D8745F" w14:textId="77777777" w:rsidR="001357AD" w:rsidRPr="00631A62" w:rsidRDefault="001357AD" w:rsidP="001357AD">
            <w:pPr>
              <w:spacing w:after="0" w:line="240" w:lineRule="auto"/>
              <w:jc w:val="center"/>
              <w:rPr>
                <w:rFonts w:eastAsia="Times New Roman" w:cs="Times New Roman"/>
                <w:b/>
                <w:bCs/>
                <w:i/>
                <w:iCs/>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0B8007F1"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A7038FF"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84</w:t>
            </w:r>
          </w:p>
        </w:tc>
        <w:tc>
          <w:tcPr>
            <w:tcW w:w="6011" w:type="dxa"/>
            <w:gridSpan w:val="2"/>
            <w:tcBorders>
              <w:top w:val="nil"/>
              <w:left w:val="nil"/>
              <w:bottom w:val="single" w:sz="4" w:space="0" w:color="auto"/>
              <w:right w:val="single" w:sz="4" w:space="0" w:color="auto"/>
            </w:tcBorders>
            <w:shd w:val="clear" w:color="auto" w:fill="auto"/>
            <w:vAlign w:val="center"/>
            <w:hideMark/>
          </w:tcPr>
          <w:p w14:paraId="7E476361"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Bằng tiền</w:t>
            </w:r>
            <w:r w:rsidRPr="00631A62">
              <w:rPr>
                <w:rFonts w:eastAsia="Times New Roman" w:cs="Times New Roman"/>
                <w:i/>
                <w:iCs/>
                <w:color w:val="000000"/>
                <w:sz w:val="26"/>
                <w:szCs w:val="26"/>
              </w:rPr>
              <w:t xml:space="preserve"> (tiền Việt Nam + ngoại tệ, tài sản khác được quy đổi ra tiền Việt Nam)</w:t>
            </w:r>
          </w:p>
        </w:tc>
        <w:tc>
          <w:tcPr>
            <w:tcW w:w="1059" w:type="dxa"/>
            <w:tcBorders>
              <w:top w:val="nil"/>
              <w:left w:val="nil"/>
              <w:bottom w:val="single" w:sz="4" w:space="0" w:color="auto"/>
              <w:right w:val="single" w:sz="4" w:space="0" w:color="auto"/>
            </w:tcBorders>
            <w:shd w:val="clear" w:color="auto" w:fill="auto"/>
            <w:vAlign w:val="center"/>
            <w:hideMark/>
          </w:tcPr>
          <w:p w14:paraId="13BC6ACA"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Triệu đồng</w:t>
            </w:r>
          </w:p>
        </w:tc>
        <w:tc>
          <w:tcPr>
            <w:tcW w:w="1694" w:type="dxa"/>
            <w:gridSpan w:val="2"/>
            <w:tcBorders>
              <w:top w:val="nil"/>
              <w:left w:val="nil"/>
              <w:bottom w:val="single" w:sz="4" w:space="0" w:color="auto"/>
              <w:right w:val="single" w:sz="4" w:space="0" w:color="auto"/>
            </w:tcBorders>
            <w:shd w:val="clear" w:color="auto" w:fill="auto"/>
            <w:vAlign w:val="center"/>
            <w:hideMark/>
          </w:tcPr>
          <w:p w14:paraId="3E598640"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2F03BF14" w14:textId="77777777" w:rsidTr="00631A62">
        <w:trPr>
          <w:trHeight w:val="3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9BD4EF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85</w:t>
            </w:r>
          </w:p>
        </w:tc>
        <w:tc>
          <w:tcPr>
            <w:tcW w:w="6011" w:type="dxa"/>
            <w:gridSpan w:val="2"/>
            <w:tcBorders>
              <w:top w:val="nil"/>
              <w:left w:val="nil"/>
              <w:bottom w:val="single" w:sz="4" w:space="0" w:color="auto"/>
              <w:right w:val="single" w:sz="4" w:space="0" w:color="auto"/>
            </w:tcBorders>
            <w:shd w:val="clear" w:color="auto" w:fill="auto"/>
            <w:vAlign w:val="center"/>
            <w:hideMark/>
          </w:tcPr>
          <w:p w14:paraId="7E8C20B7"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Đất đai</w:t>
            </w:r>
          </w:p>
        </w:tc>
        <w:tc>
          <w:tcPr>
            <w:tcW w:w="1059" w:type="dxa"/>
            <w:tcBorders>
              <w:top w:val="nil"/>
              <w:left w:val="nil"/>
              <w:bottom w:val="single" w:sz="4" w:space="0" w:color="auto"/>
              <w:right w:val="single" w:sz="4" w:space="0" w:color="auto"/>
            </w:tcBorders>
            <w:shd w:val="clear" w:color="auto" w:fill="auto"/>
            <w:vAlign w:val="center"/>
            <w:hideMark/>
          </w:tcPr>
          <w:p w14:paraId="60D00065"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m</w:t>
            </w:r>
            <w:r w:rsidRPr="00631A62">
              <w:rPr>
                <w:rFonts w:eastAsia="Times New Roman" w:cs="Times New Roman"/>
                <w:color w:val="000000"/>
                <w:sz w:val="26"/>
                <w:szCs w:val="26"/>
                <w:vertAlign w:val="superscript"/>
              </w:rPr>
              <w:t>2</w:t>
            </w:r>
          </w:p>
        </w:tc>
        <w:tc>
          <w:tcPr>
            <w:tcW w:w="1694" w:type="dxa"/>
            <w:gridSpan w:val="2"/>
            <w:tcBorders>
              <w:top w:val="nil"/>
              <w:left w:val="nil"/>
              <w:bottom w:val="single" w:sz="4" w:space="0" w:color="auto"/>
              <w:right w:val="single" w:sz="4" w:space="0" w:color="auto"/>
            </w:tcBorders>
            <w:shd w:val="clear" w:color="auto" w:fill="auto"/>
            <w:vAlign w:val="center"/>
            <w:hideMark/>
          </w:tcPr>
          <w:p w14:paraId="26ABFC88"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78EB6A41" w14:textId="77777777" w:rsidTr="001357AD">
        <w:trPr>
          <w:trHeight w:val="439"/>
        </w:trPr>
        <w:tc>
          <w:tcPr>
            <w:tcW w:w="9400" w:type="dxa"/>
            <w:gridSpan w:val="6"/>
            <w:tcBorders>
              <w:top w:val="nil"/>
              <w:left w:val="single" w:sz="4" w:space="0" w:color="auto"/>
              <w:bottom w:val="single" w:sz="4" w:space="0" w:color="auto"/>
              <w:right w:val="single" w:sz="4" w:space="0" w:color="auto"/>
            </w:tcBorders>
            <w:shd w:val="clear" w:color="auto" w:fill="auto"/>
            <w:vAlign w:val="center"/>
            <w:hideMark/>
          </w:tcPr>
          <w:p w14:paraId="3DC63BA8" w14:textId="77777777" w:rsidR="001357AD" w:rsidRPr="00631A62" w:rsidRDefault="001357AD" w:rsidP="001357AD">
            <w:pPr>
              <w:spacing w:after="0" w:line="240" w:lineRule="auto"/>
              <w:jc w:val="both"/>
              <w:rPr>
                <w:rFonts w:eastAsia="Times New Roman" w:cs="Times New Roman"/>
                <w:color w:val="000000"/>
                <w:sz w:val="26"/>
                <w:szCs w:val="26"/>
              </w:rPr>
            </w:pPr>
            <w:r>
              <w:rPr>
                <w:rFonts w:eastAsia="Times New Roman" w:cs="Times New Roman"/>
                <w:b/>
                <w:bCs/>
                <w:color w:val="000000"/>
                <w:sz w:val="26"/>
                <w:szCs w:val="26"/>
              </w:rPr>
              <w:t xml:space="preserve">VII. </w:t>
            </w:r>
            <w:r w:rsidRPr="00631A62">
              <w:rPr>
                <w:rFonts w:eastAsia="Times New Roman" w:cs="Times New Roman"/>
                <w:b/>
                <w:bCs/>
                <w:color w:val="000000"/>
                <w:sz w:val="26"/>
                <w:szCs w:val="26"/>
              </w:rPr>
              <w:t>PHÒNG CHỐNG THAM NHŨNG TRONG DOANH NGHIỆP, TỔ CHỨC KHU VỰC NGOÀI NHÀ NƯỚC</w:t>
            </w:r>
          </w:p>
        </w:tc>
      </w:tr>
      <w:tr w:rsidR="001357AD" w:rsidRPr="00631A62" w14:paraId="1222100D" w14:textId="77777777" w:rsidTr="00631A62">
        <w:trPr>
          <w:trHeight w:val="9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7A5831BA"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86</w:t>
            </w:r>
          </w:p>
        </w:tc>
        <w:tc>
          <w:tcPr>
            <w:tcW w:w="6011" w:type="dxa"/>
            <w:gridSpan w:val="2"/>
            <w:tcBorders>
              <w:top w:val="nil"/>
              <w:left w:val="nil"/>
              <w:bottom w:val="single" w:sz="4" w:space="0" w:color="auto"/>
              <w:right w:val="single" w:sz="4" w:space="0" w:color="auto"/>
            </w:tcBorders>
            <w:shd w:val="clear" w:color="auto" w:fill="auto"/>
            <w:vAlign w:val="center"/>
            <w:hideMark/>
          </w:tcPr>
          <w:p w14:paraId="24789EFD"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công ty đại chúng, tổ chức tín dụng, tổ chức xã hội (</w:t>
            </w:r>
            <w:r w:rsidRPr="00631A62">
              <w:rPr>
                <w:rFonts w:eastAsia="Times New Roman" w:cs="Times New Roman"/>
                <w:i/>
                <w:iCs/>
                <w:color w:val="000000"/>
                <w:sz w:val="26"/>
                <w:szCs w:val="26"/>
              </w:rPr>
              <w:t>quy định tại Khoản 1 Điều 80 Luật PCTN</w:t>
            </w:r>
            <w:r w:rsidRPr="00631A62">
              <w:rPr>
                <w:rFonts w:eastAsia="Times New Roman" w:cs="Times New Roman"/>
                <w:color w:val="000000"/>
                <w:sz w:val="26"/>
                <w:szCs w:val="26"/>
              </w:rPr>
              <w:t>) thuộc phạm vi quản lý</w:t>
            </w:r>
          </w:p>
        </w:tc>
        <w:tc>
          <w:tcPr>
            <w:tcW w:w="1059" w:type="dxa"/>
            <w:tcBorders>
              <w:top w:val="nil"/>
              <w:left w:val="nil"/>
              <w:bottom w:val="single" w:sz="4" w:space="0" w:color="auto"/>
              <w:right w:val="single" w:sz="4" w:space="0" w:color="auto"/>
            </w:tcBorders>
            <w:shd w:val="clear" w:color="auto" w:fill="auto"/>
            <w:vAlign w:val="center"/>
            <w:hideMark/>
          </w:tcPr>
          <w:p w14:paraId="42781179"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Tổ chức</w:t>
            </w:r>
          </w:p>
        </w:tc>
        <w:tc>
          <w:tcPr>
            <w:tcW w:w="1694" w:type="dxa"/>
            <w:gridSpan w:val="2"/>
            <w:tcBorders>
              <w:top w:val="nil"/>
              <w:left w:val="nil"/>
              <w:bottom w:val="single" w:sz="4" w:space="0" w:color="auto"/>
              <w:right w:val="single" w:sz="4" w:space="0" w:color="auto"/>
            </w:tcBorders>
            <w:shd w:val="clear" w:color="auto" w:fill="auto"/>
            <w:vAlign w:val="center"/>
            <w:hideMark/>
          </w:tcPr>
          <w:p w14:paraId="13432654"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02DCBED1" w14:textId="77777777" w:rsidTr="00631A62">
        <w:trPr>
          <w:trHeight w:val="9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FCE8AA7"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87</w:t>
            </w:r>
          </w:p>
        </w:tc>
        <w:tc>
          <w:tcPr>
            <w:tcW w:w="6011" w:type="dxa"/>
            <w:gridSpan w:val="2"/>
            <w:tcBorders>
              <w:top w:val="nil"/>
              <w:left w:val="nil"/>
              <w:bottom w:val="single" w:sz="4" w:space="0" w:color="auto"/>
              <w:right w:val="single" w:sz="4" w:space="0" w:color="auto"/>
            </w:tcBorders>
            <w:shd w:val="clear" w:color="auto" w:fill="auto"/>
            <w:vAlign w:val="center"/>
            <w:hideMark/>
          </w:tcPr>
          <w:p w14:paraId="71AA10E4"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công ty đại chúng, tổ chức tín dụng, tổ chức xã hội (</w:t>
            </w:r>
            <w:r w:rsidRPr="00631A62">
              <w:rPr>
                <w:rFonts w:eastAsia="Times New Roman" w:cs="Times New Roman"/>
                <w:i/>
                <w:iCs/>
                <w:color w:val="000000"/>
                <w:sz w:val="26"/>
                <w:szCs w:val="26"/>
              </w:rPr>
              <w:t>quy định tại Khoản 1 Điều 80 Luật PCTN</w:t>
            </w:r>
            <w:r w:rsidRPr="00631A62">
              <w:rPr>
                <w:rFonts w:eastAsia="Times New Roman" w:cs="Times New Roman"/>
                <w:color w:val="000000"/>
                <w:sz w:val="26"/>
                <w:szCs w:val="26"/>
              </w:rPr>
              <w:t>) được thanh tra, kiểm tra việc thực hiện pháp luật về PCTN</w:t>
            </w:r>
          </w:p>
        </w:tc>
        <w:tc>
          <w:tcPr>
            <w:tcW w:w="1059" w:type="dxa"/>
            <w:tcBorders>
              <w:top w:val="nil"/>
              <w:left w:val="nil"/>
              <w:bottom w:val="single" w:sz="4" w:space="0" w:color="auto"/>
              <w:right w:val="single" w:sz="4" w:space="0" w:color="auto"/>
            </w:tcBorders>
            <w:shd w:val="clear" w:color="auto" w:fill="auto"/>
            <w:vAlign w:val="center"/>
            <w:hideMark/>
          </w:tcPr>
          <w:p w14:paraId="2456EE12"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Tổ chức</w:t>
            </w:r>
          </w:p>
        </w:tc>
        <w:tc>
          <w:tcPr>
            <w:tcW w:w="1694" w:type="dxa"/>
            <w:gridSpan w:val="2"/>
            <w:tcBorders>
              <w:top w:val="nil"/>
              <w:left w:val="nil"/>
              <w:bottom w:val="single" w:sz="4" w:space="0" w:color="auto"/>
              <w:right w:val="single" w:sz="4" w:space="0" w:color="auto"/>
            </w:tcBorders>
            <w:shd w:val="clear" w:color="auto" w:fill="auto"/>
            <w:vAlign w:val="center"/>
            <w:hideMark/>
          </w:tcPr>
          <w:p w14:paraId="35F7EA1A"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73929DD9" w14:textId="77777777" w:rsidTr="00631A62">
        <w:trPr>
          <w:trHeight w:val="9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69910375"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88</w:t>
            </w:r>
          </w:p>
        </w:tc>
        <w:tc>
          <w:tcPr>
            <w:tcW w:w="6011" w:type="dxa"/>
            <w:gridSpan w:val="2"/>
            <w:tcBorders>
              <w:top w:val="nil"/>
              <w:left w:val="nil"/>
              <w:bottom w:val="single" w:sz="4" w:space="0" w:color="auto"/>
              <w:right w:val="single" w:sz="4" w:space="0" w:color="auto"/>
            </w:tcBorders>
            <w:shd w:val="clear" w:color="auto" w:fill="auto"/>
            <w:vAlign w:val="center"/>
            <w:hideMark/>
          </w:tcPr>
          <w:p w14:paraId="7B3E8DCC"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công ty đại chúng, tổ chức tín dụng, tổ chức xã hội (</w:t>
            </w:r>
            <w:r w:rsidRPr="00631A62">
              <w:rPr>
                <w:rFonts w:eastAsia="Times New Roman" w:cs="Times New Roman"/>
                <w:i/>
                <w:iCs/>
                <w:color w:val="000000"/>
                <w:sz w:val="26"/>
                <w:szCs w:val="26"/>
              </w:rPr>
              <w:t>quy định tại Khoản 1 Điều 80 Luật PCTN</w:t>
            </w:r>
            <w:r w:rsidRPr="00631A62">
              <w:rPr>
                <w:rFonts w:eastAsia="Times New Roman" w:cs="Times New Roman"/>
                <w:color w:val="000000"/>
                <w:sz w:val="26"/>
                <w:szCs w:val="26"/>
              </w:rPr>
              <w:t>) bị xử lý do có vi phạm pháp luật về PCTN</w:t>
            </w:r>
          </w:p>
        </w:tc>
        <w:tc>
          <w:tcPr>
            <w:tcW w:w="1059" w:type="dxa"/>
            <w:tcBorders>
              <w:top w:val="nil"/>
              <w:left w:val="nil"/>
              <w:bottom w:val="single" w:sz="4" w:space="0" w:color="auto"/>
              <w:right w:val="single" w:sz="4" w:space="0" w:color="auto"/>
            </w:tcBorders>
            <w:shd w:val="clear" w:color="auto" w:fill="auto"/>
            <w:vAlign w:val="center"/>
            <w:hideMark/>
          </w:tcPr>
          <w:p w14:paraId="29D2CA57"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Tổ chức</w:t>
            </w:r>
          </w:p>
        </w:tc>
        <w:tc>
          <w:tcPr>
            <w:tcW w:w="1694" w:type="dxa"/>
            <w:gridSpan w:val="2"/>
            <w:tcBorders>
              <w:top w:val="nil"/>
              <w:left w:val="nil"/>
              <w:bottom w:val="single" w:sz="4" w:space="0" w:color="auto"/>
              <w:right w:val="single" w:sz="4" w:space="0" w:color="auto"/>
            </w:tcBorders>
            <w:shd w:val="clear" w:color="auto" w:fill="auto"/>
            <w:vAlign w:val="center"/>
            <w:hideMark/>
          </w:tcPr>
          <w:p w14:paraId="16A92F9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76A2937A"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ABE754F"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89</w:t>
            </w:r>
          </w:p>
        </w:tc>
        <w:tc>
          <w:tcPr>
            <w:tcW w:w="6011" w:type="dxa"/>
            <w:gridSpan w:val="2"/>
            <w:tcBorders>
              <w:top w:val="nil"/>
              <w:left w:val="nil"/>
              <w:bottom w:val="single" w:sz="4" w:space="0" w:color="auto"/>
              <w:right w:val="single" w:sz="4" w:space="0" w:color="auto"/>
            </w:tcBorders>
            <w:shd w:val="clear" w:color="auto" w:fill="auto"/>
            <w:vAlign w:val="center"/>
            <w:hideMark/>
          </w:tcPr>
          <w:p w14:paraId="57A72BB1"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vụ tham nhũng trong khu vực ngoài nhà nước thuộc phạm vi quản lý được phát hiện</w:t>
            </w:r>
          </w:p>
        </w:tc>
        <w:tc>
          <w:tcPr>
            <w:tcW w:w="1059" w:type="dxa"/>
            <w:tcBorders>
              <w:top w:val="nil"/>
              <w:left w:val="nil"/>
              <w:bottom w:val="single" w:sz="4" w:space="0" w:color="auto"/>
              <w:right w:val="single" w:sz="4" w:space="0" w:color="auto"/>
            </w:tcBorders>
            <w:shd w:val="clear" w:color="auto" w:fill="auto"/>
            <w:vAlign w:val="center"/>
            <w:hideMark/>
          </w:tcPr>
          <w:p w14:paraId="434416E4"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Vụ</w:t>
            </w:r>
          </w:p>
        </w:tc>
        <w:tc>
          <w:tcPr>
            <w:tcW w:w="1694" w:type="dxa"/>
            <w:gridSpan w:val="2"/>
            <w:tcBorders>
              <w:top w:val="nil"/>
              <w:left w:val="nil"/>
              <w:bottom w:val="single" w:sz="4" w:space="0" w:color="auto"/>
              <w:right w:val="single" w:sz="4" w:space="0" w:color="auto"/>
            </w:tcBorders>
            <w:shd w:val="clear" w:color="auto" w:fill="auto"/>
            <w:vAlign w:val="center"/>
            <w:hideMark/>
          </w:tcPr>
          <w:p w14:paraId="262F10C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25F5A830"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600A794"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90</w:t>
            </w:r>
          </w:p>
        </w:tc>
        <w:tc>
          <w:tcPr>
            <w:tcW w:w="6011" w:type="dxa"/>
            <w:gridSpan w:val="2"/>
            <w:tcBorders>
              <w:top w:val="nil"/>
              <w:left w:val="nil"/>
              <w:bottom w:val="single" w:sz="4" w:space="0" w:color="auto"/>
              <w:right w:val="single" w:sz="4" w:space="0" w:color="auto"/>
            </w:tcBorders>
            <w:shd w:val="clear" w:color="auto" w:fill="auto"/>
            <w:vAlign w:val="center"/>
            <w:hideMark/>
          </w:tcPr>
          <w:p w14:paraId="7229C722"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đối tượng có hành vi tham nhũng trong khu vực ngoài nhà nước thuộc phạm vi quản lý được phát hiện</w:t>
            </w:r>
          </w:p>
        </w:tc>
        <w:tc>
          <w:tcPr>
            <w:tcW w:w="1059" w:type="dxa"/>
            <w:tcBorders>
              <w:top w:val="nil"/>
              <w:left w:val="nil"/>
              <w:bottom w:val="single" w:sz="4" w:space="0" w:color="auto"/>
              <w:right w:val="single" w:sz="4" w:space="0" w:color="auto"/>
            </w:tcBorders>
            <w:shd w:val="clear" w:color="auto" w:fill="auto"/>
            <w:vAlign w:val="center"/>
            <w:hideMark/>
          </w:tcPr>
          <w:p w14:paraId="47C9528C"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11708D9E"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594AB461" w14:textId="77777777" w:rsidTr="00631A62">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5C41FF58"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91</w:t>
            </w:r>
          </w:p>
        </w:tc>
        <w:tc>
          <w:tcPr>
            <w:tcW w:w="6011" w:type="dxa"/>
            <w:gridSpan w:val="2"/>
            <w:tcBorders>
              <w:top w:val="nil"/>
              <w:left w:val="nil"/>
              <w:bottom w:val="single" w:sz="4" w:space="0" w:color="auto"/>
              <w:right w:val="single" w:sz="4" w:space="0" w:color="auto"/>
            </w:tcBorders>
            <w:shd w:val="clear" w:color="auto" w:fill="auto"/>
            <w:vAlign w:val="center"/>
            <w:hideMark/>
          </w:tcPr>
          <w:p w14:paraId="6AEDBEDD"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Số đối tượng có hành vi tham nhũng trong khu vực ngoài nhà nước thuộc phạm vi quản lý đã bị xử lý hình sự</w:t>
            </w:r>
          </w:p>
        </w:tc>
        <w:tc>
          <w:tcPr>
            <w:tcW w:w="1059" w:type="dxa"/>
            <w:tcBorders>
              <w:top w:val="nil"/>
              <w:left w:val="nil"/>
              <w:bottom w:val="single" w:sz="4" w:space="0" w:color="auto"/>
              <w:right w:val="single" w:sz="4" w:space="0" w:color="auto"/>
            </w:tcBorders>
            <w:shd w:val="clear" w:color="auto" w:fill="auto"/>
            <w:vAlign w:val="center"/>
            <w:hideMark/>
          </w:tcPr>
          <w:p w14:paraId="3DC013B4"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Người</w:t>
            </w:r>
          </w:p>
        </w:tc>
        <w:tc>
          <w:tcPr>
            <w:tcW w:w="1694" w:type="dxa"/>
            <w:gridSpan w:val="2"/>
            <w:tcBorders>
              <w:top w:val="nil"/>
              <w:left w:val="nil"/>
              <w:bottom w:val="single" w:sz="4" w:space="0" w:color="auto"/>
              <w:right w:val="single" w:sz="4" w:space="0" w:color="auto"/>
            </w:tcBorders>
            <w:shd w:val="clear" w:color="auto" w:fill="auto"/>
            <w:vAlign w:val="center"/>
            <w:hideMark/>
          </w:tcPr>
          <w:p w14:paraId="0CC0BE21"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46D3300A" w14:textId="77777777" w:rsidTr="001357AD">
        <w:trPr>
          <w:trHeight w:val="990"/>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21F6D684"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92</w:t>
            </w:r>
          </w:p>
        </w:tc>
        <w:tc>
          <w:tcPr>
            <w:tcW w:w="6011" w:type="dxa"/>
            <w:gridSpan w:val="2"/>
            <w:tcBorders>
              <w:top w:val="nil"/>
              <w:left w:val="nil"/>
              <w:bottom w:val="single" w:sz="4" w:space="0" w:color="auto"/>
              <w:right w:val="single" w:sz="4" w:space="0" w:color="auto"/>
            </w:tcBorders>
            <w:shd w:val="clear" w:color="auto" w:fill="auto"/>
            <w:vAlign w:val="center"/>
            <w:hideMark/>
          </w:tcPr>
          <w:p w14:paraId="1590414D"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 xml:space="preserve">Thiệt hại gây ra bởi các vụ án tham nhũng trong khu vực ngoài nhà nước thuộc phạm vi quản lý </w:t>
            </w:r>
            <w:r w:rsidRPr="00631A62">
              <w:rPr>
                <w:rFonts w:eastAsia="Times New Roman" w:cs="Times New Roman"/>
                <w:i/>
                <w:iCs/>
                <w:color w:val="000000"/>
                <w:sz w:val="26"/>
                <w:szCs w:val="26"/>
              </w:rPr>
              <w:t>(tiền Việt Nam + ngoại tệ, tài sản khác được quy đổi ra tiền Việt Nam)</w:t>
            </w:r>
          </w:p>
        </w:tc>
        <w:tc>
          <w:tcPr>
            <w:tcW w:w="1059" w:type="dxa"/>
            <w:tcBorders>
              <w:top w:val="nil"/>
              <w:left w:val="nil"/>
              <w:bottom w:val="single" w:sz="4" w:space="0" w:color="auto"/>
              <w:right w:val="single" w:sz="4" w:space="0" w:color="auto"/>
            </w:tcBorders>
            <w:shd w:val="clear" w:color="auto" w:fill="auto"/>
            <w:vAlign w:val="center"/>
            <w:hideMark/>
          </w:tcPr>
          <w:p w14:paraId="5A25D50D"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Triệu đồng</w:t>
            </w:r>
          </w:p>
        </w:tc>
        <w:tc>
          <w:tcPr>
            <w:tcW w:w="1694" w:type="dxa"/>
            <w:gridSpan w:val="2"/>
            <w:tcBorders>
              <w:top w:val="nil"/>
              <w:left w:val="nil"/>
              <w:bottom w:val="single" w:sz="4" w:space="0" w:color="auto"/>
              <w:right w:val="single" w:sz="4" w:space="0" w:color="auto"/>
            </w:tcBorders>
            <w:shd w:val="clear" w:color="auto" w:fill="auto"/>
            <w:vAlign w:val="center"/>
            <w:hideMark/>
          </w:tcPr>
          <w:p w14:paraId="786B48C2"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7C2CCABE" w14:textId="77777777" w:rsidTr="001357AD">
        <w:trPr>
          <w:trHeight w:val="99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6C953"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93</w:t>
            </w:r>
          </w:p>
        </w:tc>
        <w:tc>
          <w:tcPr>
            <w:tcW w:w="60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C638E3" w14:textId="77777777" w:rsidR="001357AD" w:rsidRPr="00631A62" w:rsidRDefault="001357AD" w:rsidP="001357AD">
            <w:pPr>
              <w:spacing w:after="0" w:line="240" w:lineRule="auto"/>
              <w:jc w:val="both"/>
              <w:rPr>
                <w:rFonts w:eastAsia="Times New Roman" w:cs="Times New Roman"/>
                <w:color w:val="000000"/>
                <w:sz w:val="26"/>
                <w:szCs w:val="26"/>
              </w:rPr>
            </w:pPr>
            <w:r w:rsidRPr="00631A62">
              <w:rPr>
                <w:rFonts w:eastAsia="Times New Roman" w:cs="Times New Roman"/>
                <w:color w:val="000000"/>
                <w:sz w:val="26"/>
                <w:szCs w:val="26"/>
              </w:rPr>
              <w:t xml:space="preserve">Kết quả thu hồi tài sản tham nhũng trong khu vực ngoài nhà nước thuộc phạm vi quản lý </w:t>
            </w:r>
            <w:r w:rsidRPr="00631A62">
              <w:rPr>
                <w:rFonts w:eastAsia="Times New Roman" w:cs="Times New Roman"/>
                <w:i/>
                <w:iCs/>
                <w:color w:val="000000"/>
                <w:sz w:val="26"/>
                <w:szCs w:val="26"/>
              </w:rPr>
              <w:t>(tiền Việt Nam + ngoại tệ, tài sản khác được quy đổi ra tiền Việt Nam)</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13E18"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Triệu đồng</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38128F" w14:textId="77777777" w:rsidR="001357AD" w:rsidRPr="00631A62" w:rsidRDefault="001357AD" w:rsidP="001357AD">
            <w:pPr>
              <w:spacing w:after="0" w:line="240" w:lineRule="auto"/>
              <w:jc w:val="center"/>
              <w:rPr>
                <w:rFonts w:eastAsia="Times New Roman" w:cs="Times New Roman"/>
                <w:color w:val="000000"/>
                <w:sz w:val="26"/>
                <w:szCs w:val="26"/>
              </w:rPr>
            </w:pPr>
            <w:r w:rsidRPr="00631A62">
              <w:rPr>
                <w:rFonts w:eastAsia="Times New Roman" w:cs="Times New Roman"/>
                <w:color w:val="000000"/>
                <w:sz w:val="26"/>
                <w:szCs w:val="26"/>
              </w:rPr>
              <w:t> </w:t>
            </w:r>
            <w:r>
              <w:rPr>
                <w:rFonts w:eastAsia="Times New Roman" w:cs="Times New Roman"/>
                <w:color w:val="000000"/>
                <w:sz w:val="26"/>
                <w:szCs w:val="26"/>
              </w:rPr>
              <w:t>0</w:t>
            </w:r>
          </w:p>
        </w:tc>
      </w:tr>
      <w:tr w:rsidR="001357AD" w:rsidRPr="00631A62" w14:paraId="08A9F3E3" w14:textId="77777777" w:rsidTr="001357AD">
        <w:trPr>
          <w:trHeight w:val="300"/>
        </w:trPr>
        <w:tc>
          <w:tcPr>
            <w:tcW w:w="636" w:type="dxa"/>
            <w:tcBorders>
              <w:top w:val="single" w:sz="4" w:space="0" w:color="auto"/>
              <w:left w:val="nil"/>
              <w:bottom w:val="nil"/>
              <w:right w:val="nil"/>
            </w:tcBorders>
            <w:shd w:val="clear" w:color="auto" w:fill="auto"/>
            <w:vAlign w:val="bottom"/>
            <w:hideMark/>
          </w:tcPr>
          <w:p w14:paraId="5D6AD036" w14:textId="77777777" w:rsidR="001357AD" w:rsidRPr="00631A62" w:rsidRDefault="001357AD" w:rsidP="001357AD">
            <w:pPr>
              <w:spacing w:after="0" w:line="240" w:lineRule="auto"/>
              <w:jc w:val="center"/>
              <w:rPr>
                <w:rFonts w:eastAsia="Times New Roman" w:cs="Times New Roman"/>
                <w:color w:val="000000"/>
                <w:sz w:val="26"/>
                <w:szCs w:val="26"/>
              </w:rPr>
            </w:pPr>
          </w:p>
        </w:tc>
        <w:tc>
          <w:tcPr>
            <w:tcW w:w="6011" w:type="dxa"/>
            <w:gridSpan w:val="2"/>
            <w:tcBorders>
              <w:top w:val="single" w:sz="4" w:space="0" w:color="auto"/>
              <w:left w:val="nil"/>
              <w:bottom w:val="nil"/>
              <w:right w:val="nil"/>
            </w:tcBorders>
            <w:shd w:val="clear" w:color="auto" w:fill="auto"/>
            <w:vAlign w:val="bottom"/>
            <w:hideMark/>
          </w:tcPr>
          <w:p w14:paraId="65C284C0" w14:textId="77777777" w:rsidR="001357AD" w:rsidRPr="00631A62" w:rsidRDefault="001357AD" w:rsidP="001357AD">
            <w:pPr>
              <w:spacing w:after="0" w:line="240" w:lineRule="auto"/>
              <w:rPr>
                <w:rFonts w:eastAsia="Times New Roman" w:cs="Times New Roman"/>
                <w:sz w:val="20"/>
                <w:szCs w:val="20"/>
              </w:rPr>
            </w:pPr>
          </w:p>
        </w:tc>
        <w:tc>
          <w:tcPr>
            <w:tcW w:w="1059" w:type="dxa"/>
            <w:tcBorders>
              <w:top w:val="single" w:sz="4" w:space="0" w:color="auto"/>
              <w:left w:val="nil"/>
              <w:bottom w:val="nil"/>
              <w:right w:val="nil"/>
            </w:tcBorders>
            <w:shd w:val="clear" w:color="auto" w:fill="auto"/>
            <w:vAlign w:val="bottom"/>
            <w:hideMark/>
          </w:tcPr>
          <w:p w14:paraId="726BB17C" w14:textId="77777777" w:rsidR="001357AD" w:rsidRPr="00631A62" w:rsidRDefault="001357AD" w:rsidP="001357AD">
            <w:pPr>
              <w:spacing w:after="0" w:line="240" w:lineRule="auto"/>
              <w:rPr>
                <w:rFonts w:eastAsia="Times New Roman" w:cs="Times New Roman"/>
                <w:sz w:val="20"/>
                <w:szCs w:val="20"/>
              </w:rPr>
            </w:pPr>
          </w:p>
        </w:tc>
        <w:tc>
          <w:tcPr>
            <w:tcW w:w="1694" w:type="dxa"/>
            <w:gridSpan w:val="2"/>
            <w:tcBorders>
              <w:top w:val="single" w:sz="4" w:space="0" w:color="auto"/>
              <w:left w:val="nil"/>
              <w:bottom w:val="nil"/>
              <w:right w:val="nil"/>
            </w:tcBorders>
            <w:shd w:val="clear" w:color="auto" w:fill="auto"/>
            <w:vAlign w:val="bottom"/>
            <w:hideMark/>
          </w:tcPr>
          <w:p w14:paraId="2884C5EE" w14:textId="77777777" w:rsidR="001357AD" w:rsidRPr="00631A62" w:rsidRDefault="001357AD" w:rsidP="001357AD">
            <w:pPr>
              <w:spacing w:after="0" w:line="240" w:lineRule="auto"/>
              <w:rPr>
                <w:rFonts w:eastAsia="Times New Roman" w:cs="Times New Roman"/>
                <w:sz w:val="20"/>
                <w:szCs w:val="20"/>
              </w:rPr>
            </w:pPr>
          </w:p>
        </w:tc>
      </w:tr>
      <w:tr w:rsidR="001357AD" w:rsidRPr="00631A62" w14:paraId="7BDFA417" w14:textId="77777777" w:rsidTr="00631A62">
        <w:trPr>
          <w:trHeight w:val="1830"/>
        </w:trPr>
        <w:tc>
          <w:tcPr>
            <w:tcW w:w="9400" w:type="dxa"/>
            <w:gridSpan w:val="6"/>
            <w:tcBorders>
              <w:top w:val="nil"/>
              <w:left w:val="nil"/>
              <w:bottom w:val="nil"/>
              <w:right w:val="nil"/>
            </w:tcBorders>
            <w:shd w:val="clear" w:color="auto" w:fill="auto"/>
            <w:vAlign w:val="center"/>
            <w:hideMark/>
          </w:tcPr>
          <w:p w14:paraId="7AFDF652" w14:textId="77777777" w:rsidR="001357AD" w:rsidRPr="00631A62" w:rsidRDefault="001357AD" w:rsidP="001357AD">
            <w:pPr>
              <w:spacing w:after="0" w:line="240" w:lineRule="auto"/>
              <w:rPr>
                <w:rFonts w:eastAsia="Times New Roman" w:cs="Times New Roman"/>
                <w:color w:val="000000"/>
                <w:sz w:val="24"/>
                <w:szCs w:val="24"/>
              </w:rPr>
            </w:pPr>
            <w:r w:rsidRPr="00631A62">
              <w:rPr>
                <w:rFonts w:eastAsia="Times New Roman" w:cs="Times New Roman"/>
                <w:b/>
                <w:bCs/>
                <w:i/>
                <w:iCs/>
                <w:color w:val="000000"/>
                <w:sz w:val="24"/>
                <w:szCs w:val="24"/>
              </w:rPr>
              <w:t xml:space="preserve">* Ghi chú: </w:t>
            </w:r>
            <w:r w:rsidRPr="00631A62">
              <w:rPr>
                <w:rFonts w:eastAsia="Times New Roman" w:cs="Times New Roman"/>
                <w:color w:val="000000"/>
                <w:sz w:val="24"/>
                <w:szCs w:val="24"/>
              </w:rPr>
              <w:br/>
              <w:t>- Khi báo cáo các đơn vị không sửa nội dung các tiêu chí thống kê trong biểu số liệu;</w:t>
            </w:r>
            <w:r w:rsidRPr="00631A62">
              <w:rPr>
                <w:rFonts w:eastAsia="Times New Roman" w:cs="Times New Roman"/>
                <w:color w:val="000000"/>
                <w:sz w:val="24"/>
                <w:szCs w:val="24"/>
              </w:rPr>
              <w:br/>
              <w:t>- Chỉ đưa vào biểu mẫu này số liệu PCTN của đơn vị, địa phương; không thống kê kết quả của các cơ quan Trung ương tổ chức theo ngành dọc đóng trên địa bàn;</w:t>
            </w:r>
            <w:r w:rsidRPr="00631A62">
              <w:rPr>
                <w:rFonts w:eastAsia="Times New Roman" w:cs="Times New Roman"/>
                <w:color w:val="000000"/>
                <w:sz w:val="24"/>
                <w:szCs w:val="24"/>
              </w:rPr>
              <w:br/>
              <w:t>- (1), (2) Số liệu của Ngân hàng Nhà nước báo cáo.</w:t>
            </w:r>
          </w:p>
        </w:tc>
      </w:tr>
    </w:tbl>
    <w:p w14:paraId="4DA713BF" w14:textId="77777777" w:rsidR="00631A62" w:rsidRDefault="00631A62"/>
    <w:p w14:paraId="1DAD56F0" w14:textId="77777777" w:rsidR="002026FB" w:rsidRDefault="002026FB"/>
    <w:p w14:paraId="1DECF2C8" w14:textId="77777777" w:rsidR="002026FB" w:rsidRDefault="002026FB"/>
    <w:p w14:paraId="262AA1F9" w14:textId="77777777" w:rsidR="002026FB" w:rsidRDefault="002026FB">
      <w:pPr>
        <w:sectPr w:rsidR="002026FB" w:rsidSect="00DB631F">
          <w:pgSz w:w="11907" w:h="16840" w:code="9"/>
          <w:pgMar w:top="1134" w:right="1134" w:bottom="1134" w:left="1701" w:header="720" w:footer="720" w:gutter="0"/>
          <w:cols w:space="720"/>
          <w:docGrid w:linePitch="381"/>
        </w:sectPr>
      </w:pPr>
    </w:p>
    <w:tbl>
      <w:tblPr>
        <w:tblW w:w="14572" w:type="dxa"/>
        <w:tblLook w:val="04A0" w:firstRow="1" w:lastRow="0" w:firstColumn="1" w:lastColumn="0" w:noHBand="0" w:noVBand="1"/>
      </w:tblPr>
      <w:tblGrid>
        <w:gridCol w:w="642"/>
        <w:gridCol w:w="248"/>
        <w:gridCol w:w="889"/>
        <w:gridCol w:w="2095"/>
        <w:gridCol w:w="2415"/>
        <w:gridCol w:w="2297"/>
        <w:gridCol w:w="4648"/>
        <w:gridCol w:w="1338"/>
      </w:tblGrid>
      <w:tr w:rsidR="002026FB" w:rsidRPr="002026FB" w14:paraId="7D085673" w14:textId="77777777" w:rsidTr="002026FB">
        <w:trPr>
          <w:trHeight w:val="405"/>
        </w:trPr>
        <w:tc>
          <w:tcPr>
            <w:tcW w:w="642" w:type="dxa"/>
            <w:tcBorders>
              <w:top w:val="nil"/>
              <w:left w:val="nil"/>
              <w:bottom w:val="nil"/>
              <w:right w:val="nil"/>
            </w:tcBorders>
            <w:shd w:val="clear" w:color="auto" w:fill="auto"/>
            <w:noWrap/>
            <w:vAlign w:val="bottom"/>
            <w:hideMark/>
          </w:tcPr>
          <w:p w14:paraId="4C949397" w14:textId="77777777" w:rsidR="002026FB" w:rsidRPr="002026FB" w:rsidRDefault="002026FB" w:rsidP="002026FB">
            <w:pPr>
              <w:spacing w:after="0" w:line="240" w:lineRule="auto"/>
              <w:jc w:val="center"/>
              <w:rPr>
                <w:rFonts w:eastAsia="Times New Roman" w:cs="Times New Roman"/>
                <w:sz w:val="24"/>
                <w:szCs w:val="24"/>
              </w:rPr>
            </w:pPr>
          </w:p>
        </w:tc>
        <w:tc>
          <w:tcPr>
            <w:tcW w:w="3232" w:type="dxa"/>
            <w:gridSpan w:val="3"/>
            <w:tcBorders>
              <w:top w:val="nil"/>
              <w:left w:val="nil"/>
              <w:bottom w:val="nil"/>
              <w:right w:val="nil"/>
            </w:tcBorders>
          </w:tcPr>
          <w:p w14:paraId="7AEEE24A" w14:textId="77777777" w:rsidR="002026FB" w:rsidRPr="000C3223" w:rsidRDefault="002026FB" w:rsidP="002026FB">
            <w:pPr>
              <w:spacing w:after="0" w:line="240" w:lineRule="auto"/>
              <w:jc w:val="center"/>
              <w:rPr>
                <w:b/>
                <w:sz w:val="26"/>
                <w:szCs w:val="26"/>
              </w:rPr>
            </w:pPr>
            <w:r w:rsidRPr="000C3223">
              <w:rPr>
                <w:b/>
                <w:sz w:val="26"/>
                <w:szCs w:val="26"/>
              </w:rPr>
              <w:t>ỦY BAN NHÂN DÂN</w:t>
            </w:r>
          </w:p>
          <w:p w14:paraId="396C3A4D" w14:textId="2324CA35" w:rsidR="002026FB" w:rsidRPr="002026FB" w:rsidRDefault="009C14C8" w:rsidP="002026FB">
            <w:pPr>
              <w:spacing w:after="0" w:line="240" w:lineRule="auto"/>
              <w:jc w:val="center"/>
              <w:rPr>
                <w:rFonts w:eastAsia="Times New Roman" w:cs="Times New Roman"/>
                <w:sz w:val="20"/>
                <w:szCs w:val="20"/>
              </w:rPr>
            </w:pPr>
            <w:r>
              <w:rPr>
                <w:b/>
                <w:noProof/>
                <w:sz w:val="26"/>
                <w:szCs w:val="26"/>
              </w:rPr>
              <mc:AlternateContent>
                <mc:Choice Requires="wps">
                  <w:drawing>
                    <wp:anchor distT="4294967295" distB="4294967295" distL="114300" distR="114300" simplePos="0" relativeHeight="251670528" behindDoc="0" locked="0" layoutInCell="1" allowOverlap="1" wp14:anchorId="7E50D779" wp14:editId="12535D08">
                      <wp:simplePos x="0" y="0"/>
                      <wp:positionH relativeFrom="column">
                        <wp:posOffset>491490</wp:posOffset>
                      </wp:positionH>
                      <wp:positionV relativeFrom="paragraph">
                        <wp:posOffset>217169</wp:posOffset>
                      </wp:positionV>
                      <wp:extent cx="8096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FF1500" id="Straight Arrow Connector 4" o:spid="_x0000_s1026" type="#_x0000_t32" style="position:absolute;margin-left:38.7pt;margin-top:17.1pt;width:63.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"/>
                  </w:pict>
                </mc:Fallback>
              </mc:AlternateContent>
            </w:r>
            <w:r w:rsidR="002026FB" w:rsidRPr="000C3223">
              <w:rPr>
                <w:b/>
                <w:sz w:val="26"/>
                <w:szCs w:val="26"/>
              </w:rPr>
              <w:t>HUYỆN ĐĂK HÀ</w:t>
            </w:r>
          </w:p>
        </w:tc>
        <w:tc>
          <w:tcPr>
            <w:tcW w:w="2415" w:type="dxa"/>
            <w:tcBorders>
              <w:top w:val="nil"/>
              <w:left w:val="nil"/>
              <w:bottom w:val="nil"/>
              <w:right w:val="nil"/>
            </w:tcBorders>
            <w:shd w:val="clear" w:color="auto" w:fill="auto"/>
            <w:noWrap/>
            <w:vAlign w:val="bottom"/>
            <w:hideMark/>
          </w:tcPr>
          <w:p w14:paraId="08057AE9" w14:textId="77777777" w:rsidR="002026FB" w:rsidRPr="002026FB" w:rsidRDefault="002026FB" w:rsidP="002026FB">
            <w:pPr>
              <w:spacing w:after="0" w:line="240" w:lineRule="auto"/>
              <w:rPr>
                <w:rFonts w:eastAsia="Times New Roman" w:cs="Times New Roman"/>
                <w:sz w:val="20"/>
                <w:szCs w:val="20"/>
              </w:rPr>
            </w:pPr>
          </w:p>
        </w:tc>
        <w:tc>
          <w:tcPr>
            <w:tcW w:w="2297" w:type="dxa"/>
            <w:tcBorders>
              <w:top w:val="nil"/>
              <w:left w:val="nil"/>
              <w:bottom w:val="nil"/>
              <w:right w:val="nil"/>
            </w:tcBorders>
            <w:shd w:val="clear" w:color="auto" w:fill="auto"/>
            <w:noWrap/>
            <w:vAlign w:val="bottom"/>
            <w:hideMark/>
          </w:tcPr>
          <w:p w14:paraId="5548F570" w14:textId="77777777" w:rsidR="002026FB" w:rsidRPr="002026FB" w:rsidRDefault="002026FB" w:rsidP="002026FB">
            <w:pPr>
              <w:spacing w:after="0" w:line="240" w:lineRule="auto"/>
              <w:rPr>
                <w:rFonts w:eastAsia="Times New Roman" w:cs="Times New Roman"/>
                <w:sz w:val="20"/>
                <w:szCs w:val="20"/>
              </w:rPr>
            </w:pPr>
          </w:p>
        </w:tc>
        <w:tc>
          <w:tcPr>
            <w:tcW w:w="5986" w:type="dxa"/>
            <w:gridSpan w:val="2"/>
            <w:tcBorders>
              <w:top w:val="nil"/>
              <w:left w:val="nil"/>
              <w:bottom w:val="nil"/>
              <w:right w:val="nil"/>
            </w:tcBorders>
            <w:shd w:val="clear" w:color="auto" w:fill="auto"/>
            <w:noWrap/>
            <w:vAlign w:val="bottom"/>
            <w:hideMark/>
          </w:tcPr>
          <w:p w14:paraId="6AFCBDC0" w14:textId="77777777" w:rsidR="002026FB" w:rsidRPr="002026FB" w:rsidRDefault="002026FB" w:rsidP="002026FB">
            <w:pPr>
              <w:spacing w:after="0" w:line="240" w:lineRule="auto"/>
              <w:jc w:val="right"/>
              <w:rPr>
                <w:rFonts w:eastAsia="Times New Roman" w:cs="Times New Roman"/>
                <w:b/>
                <w:bCs/>
                <w:color w:val="000000"/>
                <w:sz w:val="26"/>
                <w:szCs w:val="26"/>
              </w:rPr>
            </w:pPr>
            <w:r w:rsidRPr="002026FB">
              <w:rPr>
                <w:rFonts w:eastAsia="Times New Roman" w:cs="Times New Roman"/>
                <w:b/>
                <w:bCs/>
                <w:color w:val="000000"/>
                <w:sz w:val="26"/>
                <w:szCs w:val="26"/>
              </w:rPr>
              <w:t>Biểu số: 02/PCTN</w:t>
            </w:r>
          </w:p>
        </w:tc>
      </w:tr>
      <w:tr w:rsidR="002026FB" w:rsidRPr="002026FB" w14:paraId="7C3C56B7" w14:textId="77777777" w:rsidTr="008D5CEC">
        <w:trPr>
          <w:trHeight w:val="405"/>
        </w:trPr>
        <w:tc>
          <w:tcPr>
            <w:tcW w:w="890" w:type="dxa"/>
            <w:gridSpan w:val="2"/>
            <w:tcBorders>
              <w:top w:val="nil"/>
              <w:left w:val="nil"/>
              <w:bottom w:val="nil"/>
              <w:right w:val="nil"/>
            </w:tcBorders>
          </w:tcPr>
          <w:p w14:paraId="43E9629A" w14:textId="77777777" w:rsidR="002026FB" w:rsidRPr="002026FB" w:rsidRDefault="002026FB" w:rsidP="002026FB">
            <w:pPr>
              <w:spacing w:after="0" w:line="240" w:lineRule="auto"/>
              <w:jc w:val="center"/>
              <w:rPr>
                <w:rFonts w:eastAsia="Times New Roman" w:cs="Times New Roman"/>
                <w:b/>
                <w:bCs/>
                <w:color w:val="000000"/>
                <w:sz w:val="26"/>
                <w:szCs w:val="26"/>
              </w:rPr>
            </w:pPr>
          </w:p>
        </w:tc>
        <w:tc>
          <w:tcPr>
            <w:tcW w:w="13682" w:type="dxa"/>
            <w:gridSpan w:val="6"/>
            <w:vMerge w:val="restart"/>
            <w:tcBorders>
              <w:top w:val="nil"/>
              <w:left w:val="nil"/>
              <w:right w:val="nil"/>
            </w:tcBorders>
            <w:shd w:val="clear" w:color="auto" w:fill="auto"/>
            <w:noWrap/>
            <w:vAlign w:val="bottom"/>
            <w:hideMark/>
          </w:tcPr>
          <w:p w14:paraId="6B788C47" w14:textId="77777777" w:rsidR="002026FB" w:rsidRDefault="002026FB" w:rsidP="002026FB">
            <w:pPr>
              <w:spacing w:after="0" w:line="240" w:lineRule="auto"/>
              <w:jc w:val="center"/>
              <w:rPr>
                <w:rFonts w:eastAsia="Times New Roman" w:cs="Times New Roman"/>
                <w:b/>
                <w:bCs/>
                <w:color w:val="000000"/>
                <w:sz w:val="26"/>
                <w:szCs w:val="26"/>
              </w:rPr>
            </w:pPr>
          </w:p>
          <w:p w14:paraId="0AAA73EF" w14:textId="77777777" w:rsidR="002026FB" w:rsidRDefault="002026FB" w:rsidP="002026FB">
            <w:pPr>
              <w:spacing w:after="0" w:line="240" w:lineRule="auto"/>
              <w:jc w:val="center"/>
              <w:rPr>
                <w:rFonts w:eastAsia="Times New Roman" w:cs="Times New Roman"/>
                <w:b/>
                <w:bCs/>
                <w:color w:val="000000"/>
                <w:sz w:val="26"/>
                <w:szCs w:val="26"/>
              </w:rPr>
            </w:pPr>
          </w:p>
          <w:p w14:paraId="482E6048" w14:textId="729DAEA9" w:rsidR="000D4809" w:rsidRPr="00631A62" w:rsidRDefault="002026FB" w:rsidP="000D4809">
            <w:pPr>
              <w:spacing w:after="0" w:line="240" w:lineRule="auto"/>
              <w:jc w:val="center"/>
              <w:rPr>
                <w:rFonts w:eastAsia="Times New Roman" w:cs="Times New Roman"/>
                <w:b/>
                <w:bCs/>
                <w:color w:val="000000"/>
                <w:sz w:val="26"/>
                <w:szCs w:val="26"/>
              </w:rPr>
            </w:pPr>
            <w:r w:rsidRPr="002026FB">
              <w:rPr>
                <w:rFonts w:eastAsia="Times New Roman" w:cs="Times New Roman"/>
                <w:b/>
                <w:bCs/>
                <w:color w:val="000000"/>
                <w:sz w:val="26"/>
                <w:szCs w:val="26"/>
              </w:rPr>
              <w:t>DANH SÁCH CÁC VỤ THAM NHŨNG ĐƯỢC PHÁT HIỆN TRONG</w:t>
            </w:r>
            <w:r w:rsidR="001C7FDB">
              <w:rPr>
                <w:rFonts w:eastAsia="Times New Roman" w:cs="Times New Roman"/>
                <w:b/>
                <w:bCs/>
                <w:color w:val="000000"/>
                <w:sz w:val="26"/>
                <w:szCs w:val="26"/>
              </w:rPr>
              <w:t xml:space="preserve"> QUÝ </w:t>
            </w:r>
            <w:r w:rsidR="00084532">
              <w:rPr>
                <w:rFonts w:eastAsia="Times New Roman" w:cs="Times New Roman"/>
                <w:b/>
                <w:bCs/>
                <w:color w:val="000000"/>
                <w:sz w:val="26"/>
                <w:szCs w:val="26"/>
              </w:rPr>
              <w:t>I</w:t>
            </w:r>
            <w:r w:rsidR="004B1C40">
              <w:rPr>
                <w:rFonts w:eastAsia="Times New Roman" w:cs="Times New Roman"/>
                <w:b/>
                <w:bCs/>
                <w:color w:val="000000"/>
                <w:sz w:val="26"/>
                <w:szCs w:val="26"/>
              </w:rPr>
              <w:t xml:space="preserve"> </w:t>
            </w:r>
            <w:r w:rsidR="000D4809">
              <w:rPr>
                <w:rFonts w:eastAsia="Times New Roman" w:cs="Times New Roman"/>
                <w:b/>
                <w:bCs/>
                <w:color w:val="000000"/>
                <w:sz w:val="26"/>
                <w:szCs w:val="26"/>
              </w:rPr>
              <w:t>NĂM 202</w:t>
            </w:r>
            <w:r w:rsidR="004B1C40">
              <w:rPr>
                <w:rFonts w:eastAsia="Times New Roman" w:cs="Times New Roman"/>
                <w:b/>
                <w:bCs/>
                <w:color w:val="000000"/>
                <w:sz w:val="26"/>
                <w:szCs w:val="26"/>
              </w:rPr>
              <w:t>4</w:t>
            </w:r>
          </w:p>
          <w:p w14:paraId="3630766F" w14:textId="6B84C366" w:rsidR="002026FB" w:rsidRPr="002026FB" w:rsidRDefault="001455D5" w:rsidP="000D4809">
            <w:pPr>
              <w:spacing w:after="0" w:line="240" w:lineRule="auto"/>
              <w:jc w:val="center"/>
              <w:rPr>
                <w:rFonts w:eastAsia="Times New Roman" w:cs="Times New Roman"/>
                <w:b/>
                <w:bCs/>
                <w:color w:val="000000"/>
                <w:sz w:val="26"/>
                <w:szCs w:val="26"/>
              </w:rPr>
            </w:pPr>
            <w:r w:rsidRPr="00631A62">
              <w:rPr>
                <w:rFonts w:eastAsia="Times New Roman" w:cs="Times New Roman"/>
                <w:b/>
                <w:bCs/>
                <w:i/>
                <w:iCs/>
                <w:color w:val="000000"/>
                <w:sz w:val="26"/>
                <w:szCs w:val="26"/>
              </w:rPr>
              <w:t xml:space="preserve">(Số liệu tính từ ngày </w:t>
            </w:r>
            <w:r>
              <w:rPr>
                <w:rFonts w:eastAsia="Times New Roman" w:cs="Times New Roman"/>
                <w:b/>
                <w:bCs/>
                <w:i/>
                <w:iCs/>
                <w:color w:val="000000"/>
                <w:sz w:val="26"/>
                <w:szCs w:val="26"/>
              </w:rPr>
              <w:t>1</w:t>
            </w:r>
            <w:r w:rsidR="004B1C40">
              <w:rPr>
                <w:rFonts w:eastAsia="Times New Roman" w:cs="Times New Roman"/>
                <w:b/>
                <w:bCs/>
                <w:i/>
                <w:iCs/>
                <w:color w:val="000000"/>
                <w:sz w:val="26"/>
                <w:szCs w:val="26"/>
              </w:rPr>
              <w:t>5</w:t>
            </w:r>
            <w:r w:rsidRPr="00631A62">
              <w:rPr>
                <w:rFonts w:eastAsia="Times New Roman" w:cs="Times New Roman"/>
                <w:b/>
                <w:bCs/>
                <w:i/>
                <w:iCs/>
                <w:color w:val="000000"/>
                <w:sz w:val="26"/>
                <w:szCs w:val="26"/>
              </w:rPr>
              <w:t>/</w:t>
            </w:r>
            <w:r w:rsidR="004B1C40">
              <w:rPr>
                <w:rFonts w:eastAsia="Times New Roman" w:cs="Times New Roman"/>
                <w:b/>
                <w:bCs/>
                <w:i/>
                <w:iCs/>
                <w:color w:val="000000"/>
                <w:sz w:val="26"/>
                <w:szCs w:val="26"/>
              </w:rPr>
              <w:t>12</w:t>
            </w:r>
            <w:r w:rsidRPr="00631A62">
              <w:rPr>
                <w:rFonts w:eastAsia="Times New Roman" w:cs="Times New Roman"/>
                <w:b/>
                <w:bCs/>
                <w:i/>
                <w:iCs/>
                <w:color w:val="000000"/>
                <w:sz w:val="26"/>
                <w:szCs w:val="26"/>
              </w:rPr>
              <w:t>/</w:t>
            </w:r>
            <w:r>
              <w:rPr>
                <w:rFonts w:eastAsia="Times New Roman" w:cs="Times New Roman"/>
                <w:b/>
                <w:bCs/>
                <w:i/>
                <w:iCs/>
                <w:color w:val="000000"/>
                <w:sz w:val="26"/>
                <w:szCs w:val="26"/>
              </w:rPr>
              <w:t xml:space="preserve">2023 </w:t>
            </w:r>
            <w:r w:rsidRPr="00631A62">
              <w:rPr>
                <w:rFonts w:eastAsia="Times New Roman" w:cs="Times New Roman"/>
                <w:b/>
                <w:bCs/>
                <w:i/>
                <w:iCs/>
                <w:color w:val="000000"/>
                <w:sz w:val="26"/>
                <w:szCs w:val="26"/>
              </w:rPr>
              <w:t xml:space="preserve">đến ngày </w:t>
            </w:r>
            <w:r>
              <w:rPr>
                <w:rFonts w:eastAsia="Times New Roman" w:cs="Times New Roman"/>
                <w:b/>
                <w:bCs/>
                <w:i/>
                <w:iCs/>
                <w:color w:val="000000"/>
                <w:sz w:val="26"/>
                <w:szCs w:val="26"/>
              </w:rPr>
              <w:t>15</w:t>
            </w:r>
            <w:r w:rsidRPr="00631A62">
              <w:rPr>
                <w:rFonts w:eastAsia="Times New Roman" w:cs="Times New Roman"/>
                <w:b/>
                <w:bCs/>
                <w:i/>
                <w:iCs/>
                <w:color w:val="000000"/>
                <w:sz w:val="26"/>
                <w:szCs w:val="26"/>
              </w:rPr>
              <w:t>/</w:t>
            </w:r>
            <w:r w:rsidR="004B1C40">
              <w:rPr>
                <w:rFonts w:eastAsia="Times New Roman" w:cs="Times New Roman"/>
                <w:b/>
                <w:bCs/>
                <w:i/>
                <w:iCs/>
                <w:color w:val="000000"/>
                <w:sz w:val="26"/>
                <w:szCs w:val="26"/>
              </w:rPr>
              <w:t>3</w:t>
            </w:r>
            <w:r w:rsidRPr="00631A62">
              <w:rPr>
                <w:rFonts w:eastAsia="Times New Roman" w:cs="Times New Roman"/>
                <w:b/>
                <w:bCs/>
                <w:i/>
                <w:iCs/>
                <w:color w:val="000000"/>
                <w:sz w:val="26"/>
                <w:szCs w:val="26"/>
              </w:rPr>
              <w:t>/</w:t>
            </w:r>
            <w:r>
              <w:rPr>
                <w:rFonts w:eastAsia="Times New Roman" w:cs="Times New Roman"/>
                <w:b/>
                <w:bCs/>
                <w:i/>
                <w:iCs/>
                <w:color w:val="000000"/>
                <w:sz w:val="26"/>
                <w:szCs w:val="26"/>
              </w:rPr>
              <w:t>202</w:t>
            </w:r>
            <w:r w:rsidR="004B1C40">
              <w:rPr>
                <w:rFonts w:eastAsia="Times New Roman" w:cs="Times New Roman"/>
                <w:b/>
                <w:bCs/>
                <w:i/>
                <w:iCs/>
                <w:color w:val="000000"/>
                <w:sz w:val="26"/>
                <w:szCs w:val="26"/>
              </w:rPr>
              <w:t>4</w:t>
            </w:r>
            <w:r w:rsidRPr="00631A62">
              <w:rPr>
                <w:rFonts w:eastAsia="Times New Roman" w:cs="Times New Roman"/>
                <w:b/>
                <w:bCs/>
                <w:i/>
                <w:iCs/>
                <w:color w:val="000000"/>
                <w:sz w:val="26"/>
                <w:szCs w:val="26"/>
              </w:rPr>
              <w:t>)</w:t>
            </w:r>
          </w:p>
        </w:tc>
      </w:tr>
      <w:tr w:rsidR="002026FB" w:rsidRPr="002026FB" w14:paraId="1AB36519" w14:textId="77777777" w:rsidTr="008D5CEC">
        <w:trPr>
          <w:trHeight w:val="405"/>
        </w:trPr>
        <w:tc>
          <w:tcPr>
            <w:tcW w:w="890" w:type="dxa"/>
            <w:gridSpan w:val="2"/>
            <w:tcBorders>
              <w:top w:val="nil"/>
              <w:left w:val="nil"/>
              <w:bottom w:val="nil"/>
              <w:right w:val="nil"/>
            </w:tcBorders>
          </w:tcPr>
          <w:p w14:paraId="31D794E1" w14:textId="77777777" w:rsidR="002026FB" w:rsidRPr="002026FB" w:rsidRDefault="002026FB" w:rsidP="002026FB">
            <w:pPr>
              <w:spacing w:after="0" w:line="240" w:lineRule="auto"/>
              <w:jc w:val="center"/>
              <w:rPr>
                <w:rFonts w:eastAsia="Times New Roman" w:cs="Times New Roman"/>
                <w:b/>
                <w:bCs/>
                <w:i/>
                <w:iCs/>
                <w:color w:val="000000"/>
                <w:sz w:val="26"/>
                <w:szCs w:val="26"/>
              </w:rPr>
            </w:pPr>
          </w:p>
        </w:tc>
        <w:tc>
          <w:tcPr>
            <w:tcW w:w="13682" w:type="dxa"/>
            <w:gridSpan w:val="6"/>
            <w:vMerge/>
            <w:tcBorders>
              <w:left w:val="nil"/>
              <w:bottom w:val="nil"/>
              <w:right w:val="nil"/>
            </w:tcBorders>
            <w:shd w:val="clear" w:color="auto" w:fill="auto"/>
            <w:noWrap/>
            <w:vAlign w:val="bottom"/>
            <w:hideMark/>
          </w:tcPr>
          <w:p w14:paraId="367752E1" w14:textId="77777777" w:rsidR="002026FB" w:rsidRPr="002026FB" w:rsidRDefault="002026FB" w:rsidP="002026FB">
            <w:pPr>
              <w:spacing w:after="0" w:line="240" w:lineRule="auto"/>
              <w:jc w:val="center"/>
              <w:rPr>
                <w:rFonts w:eastAsia="Times New Roman" w:cs="Times New Roman"/>
                <w:b/>
                <w:bCs/>
                <w:i/>
                <w:iCs/>
                <w:color w:val="000000"/>
                <w:sz w:val="26"/>
                <w:szCs w:val="26"/>
              </w:rPr>
            </w:pPr>
          </w:p>
        </w:tc>
      </w:tr>
      <w:tr w:rsidR="002026FB" w:rsidRPr="002026FB" w14:paraId="1EB305A7" w14:textId="77777777" w:rsidTr="002026FB">
        <w:trPr>
          <w:trHeight w:val="540"/>
        </w:trPr>
        <w:tc>
          <w:tcPr>
            <w:tcW w:w="642" w:type="dxa"/>
            <w:tcBorders>
              <w:top w:val="nil"/>
              <w:left w:val="nil"/>
              <w:bottom w:val="nil"/>
              <w:right w:val="nil"/>
            </w:tcBorders>
            <w:shd w:val="clear" w:color="auto" w:fill="auto"/>
            <w:noWrap/>
            <w:vAlign w:val="bottom"/>
            <w:hideMark/>
          </w:tcPr>
          <w:p w14:paraId="6F3A1E03" w14:textId="77777777" w:rsidR="002026FB" w:rsidRPr="002026FB" w:rsidRDefault="002026FB" w:rsidP="002026FB">
            <w:pPr>
              <w:spacing w:after="0" w:line="240" w:lineRule="auto"/>
              <w:jc w:val="center"/>
              <w:rPr>
                <w:rFonts w:eastAsia="Times New Roman" w:cs="Times New Roman"/>
                <w:b/>
                <w:bCs/>
                <w:i/>
                <w:iCs/>
                <w:color w:val="000000"/>
                <w:sz w:val="26"/>
                <w:szCs w:val="26"/>
              </w:rPr>
            </w:pPr>
          </w:p>
        </w:tc>
        <w:tc>
          <w:tcPr>
            <w:tcW w:w="1137" w:type="dxa"/>
            <w:gridSpan w:val="2"/>
            <w:tcBorders>
              <w:top w:val="nil"/>
              <w:left w:val="nil"/>
              <w:bottom w:val="nil"/>
              <w:right w:val="nil"/>
            </w:tcBorders>
          </w:tcPr>
          <w:p w14:paraId="239E4031" w14:textId="77777777" w:rsidR="002026FB" w:rsidRPr="002026FB" w:rsidRDefault="002026FB" w:rsidP="002026FB">
            <w:pPr>
              <w:spacing w:after="0" w:line="240" w:lineRule="auto"/>
              <w:rPr>
                <w:rFonts w:eastAsia="Times New Roman" w:cs="Times New Roman"/>
                <w:sz w:val="20"/>
                <w:szCs w:val="20"/>
              </w:rPr>
            </w:pPr>
          </w:p>
        </w:tc>
        <w:tc>
          <w:tcPr>
            <w:tcW w:w="2095" w:type="dxa"/>
            <w:tcBorders>
              <w:top w:val="nil"/>
              <w:left w:val="nil"/>
              <w:bottom w:val="nil"/>
              <w:right w:val="nil"/>
            </w:tcBorders>
            <w:shd w:val="clear" w:color="auto" w:fill="auto"/>
            <w:noWrap/>
            <w:vAlign w:val="bottom"/>
            <w:hideMark/>
          </w:tcPr>
          <w:p w14:paraId="09116F3F" w14:textId="77777777" w:rsidR="002026FB" w:rsidRPr="002026FB" w:rsidRDefault="002026FB" w:rsidP="002026FB">
            <w:pPr>
              <w:spacing w:after="0" w:line="240" w:lineRule="auto"/>
              <w:rPr>
                <w:rFonts w:eastAsia="Times New Roman" w:cs="Times New Roman"/>
                <w:sz w:val="20"/>
                <w:szCs w:val="20"/>
              </w:rPr>
            </w:pPr>
          </w:p>
        </w:tc>
        <w:tc>
          <w:tcPr>
            <w:tcW w:w="2415" w:type="dxa"/>
            <w:tcBorders>
              <w:top w:val="nil"/>
              <w:left w:val="nil"/>
              <w:bottom w:val="nil"/>
              <w:right w:val="nil"/>
            </w:tcBorders>
            <w:shd w:val="clear" w:color="auto" w:fill="auto"/>
            <w:noWrap/>
            <w:vAlign w:val="bottom"/>
            <w:hideMark/>
          </w:tcPr>
          <w:p w14:paraId="7CE57663" w14:textId="77777777" w:rsidR="002026FB" w:rsidRPr="002026FB" w:rsidRDefault="002026FB" w:rsidP="002026FB">
            <w:pPr>
              <w:spacing w:after="0" w:line="240" w:lineRule="auto"/>
              <w:rPr>
                <w:rFonts w:eastAsia="Times New Roman" w:cs="Times New Roman"/>
                <w:sz w:val="20"/>
                <w:szCs w:val="20"/>
              </w:rPr>
            </w:pPr>
          </w:p>
        </w:tc>
        <w:tc>
          <w:tcPr>
            <w:tcW w:w="6945" w:type="dxa"/>
            <w:gridSpan w:val="2"/>
            <w:tcBorders>
              <w:top w:val="nil"/>
              <w:left w:val="nil"/>
              <w:bottom w:val="nil"/>
              <w:right w:val="nil"/>
            </w:tcBorders>
            <w:shd w:val="clear" w:color="auto" w:fill="auto"/>
            <w:noWrap/>
            <w:vAlign w:val="bottom"/>
            <w:hideMark/>
          </w:tcPr>
          <w:p w14:paraId="09FB9E24" w14:textId="6D5BD849" w:rsidR="002026FB" w:rsidRPr="002026FB" w:rsidRDefault="009C14C8" w:rsidP="002026FB">
            <w:pPr>
              <w:spacing w:after="0" w:line="240" w:lineRule="auto"/>
              <w:rPr>
                <w:rFonts w:ascii="Calibri" w:eastAsia="Times New Roman" w:hAnsi="Calibri" w:cs="Calibri"/>
                <w:color w:val="000000"/>
                <w:sz w:val="22"/>
              </w:rPr>
            </w:pPr>
            <w:r>
              <w:rPr>
                <w:rFonts w:ascii="Calibri" w:eastAsia="Times New Roman" w:hAnsi="Calibri" w:cs="Calibri"/>
                <w:noProof/>
                <w:color w:val="000000"/>
                <w:sz w:val="22"/>
              </w:rPr>
              <mc:AlternateContent>
                <mc:Choice Requires="wps">
                  <w:drawing>
                    <wp:anchor distT="4294967295" distB="4294967295" distL="114300" distR="114300" simplePos="0" relativeHeight="251666432" behindDoc="0" locked="0" layoutInCell="1" allowOverlap="1" wp14:anchorId="7E6732E4" wp14:editId="1B78337C">
                      <wp:simplePos x="0" y="0"/>
                      <wp:positionH relativeFrom="column">
                        <wp:posOffset>-280035</wp:posOffset>
                      </wp:positionH>
                      <wp:positionV relativeFrom="paragraph">
                        <wp:posOffset>-297181</wp:posOffset>
                      </wp:positionV>
                      <wp:extent cx="16954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B2BB27" id="Straight Connector 3"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23.4pt" to="111.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" strokecolor="black [3200]" strokeweight=".5pt">
                      <v:stroke joinstyle="miter"/>
                      <o:lock v:ext="edit" shapetype="f"/>
                    </v:line>
                  </w:pict>
                </mc:Fallback>
              </mc:AlternateContent>
            </w:r>
          </w:p>
        </w:tc>
        <w:tc>
          <w:tcPr>
            <w:tcW w:w="1338" w:type="dxa"/>
            <w:tcBorders>
              <w:top w:val="nil"/>
              <w:left w:val="nil"/>
              <w:bottom w:val="nil"/>
              <w:right w:val="nil"/>
            </w:tcBorders>
            <w:shd w:val="clear" w:color="auto" w:fill="auto"/>
            <w:noWrap/>
            <w:vAlign w:val="bottom"/>
            <w:hideMark/>
          </w:tcPr>
          <w:p w14:paraId="14EE8D65" w14:textId="77777777" w:rsidR="002026FB" w:rsidRPr="002026FB" w:rsidRDefault="002026FB" w:rsidP="002026FB">
            <w:pPr>
              <w:spacing w:after="0" w:line="240" w:lineRule="auto"/>
              <w:rPr>
                <w:rFonts w:ascii="Calibri" w:eastAsia="Times New Roman" w:hAnsi="Calibri" w:cs="Calibri"/>
                <w:color w:val="000000"/>
                <w:sz w:val="22"/>
              </w:rPr>
            </w:pPr>
          </w:p>
        </w:tc>
      </w:tr>
      <w:tr w:rsidR="002026FB" w:rsidRPr="002026FB" w14:paraId="5C0AC791" w14:textId="77777777" w:rsidTr="008D5CEC">
        <w:trPr>
          <w:trHeight w:val="660"/>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CA6B7" w14:textId="77777777" w:rsidR="002026FB" w:rsidRPr="002026FB" w:rsidRDefault="002026FB" w:rsidP="002026FB">
            <w:pPr>
              <w:spacing w:after="0" w:line="240" w:lineRule="auto"/>
              <w:jc w:val="center"/>
              <w:rPr>
                <w:rFonts w:eastAsia="Times New Roman" w:cs="Times New Roman"/>
                <w:b/>
                <w:bCs/>
                <w:color w:val="000000"/>
                <w:sz w:val="26"/>
                <w:szCs w:val="26"/>
              </w:rPr>
            </w:pPr>
            <w:r w:rsidRPr="002026FB">
              <w:rPr>
                <w:rFonts w:eastAsia="Times New Roman" w:cs="Times New Roman"/>
                <w:b/>
                <w:bCs/>
                <w:color w:val="000000"/>
                <w:sz w:val="26"/>
                <w:szCs w:val="26"/>
              </w:rPr>
              <w:t>TT</w:t>
            </w:r>
          </w:p>
        </w:tc>
        <w:tc>
          <w:tcPr>
            <w:tcW w:w="3232" w:type="dxa"/>
            <w:gridSpan w:val="3"/>
            <w:tcBorders>
              <w:top w:val="single" w:sz="4" w:space="0" w:color="auto"/>
              <w:left w:val="nil"/>
              <w:bottom w:val="single" w:sz="4" w:space="0" w:color="auto"/>
              <w:right w:val="single" w:sz="4" w:space="0" w:color="auto"/>
            </w:tcBorders>
          </w:tcPr>
          <w:p w14:paraId="15C4AC86" w14:textId="77777777" w:rsidR="002026FB" w:rsidRPr="002026FB" w:rsidRDefault="002026FB" w:rsidP="002026FB">
            <w:pPr>
              <w:spacing w:after="0" w:line="240" w:lineRule="auto"/>
              <w:jc w:val="center"/>
              <w:rPr>
                <w:rFonts w:eastAsia="Times New Roman" w:cs="Times New Roman"/>
                <w:b/>
                <w:bCs/>
                <w:color w:val="000000"/>
                <w:sz w:val="26"/>
                <w:szCs w:val="26"/>
              </w:rPr>
            </w:pPr>
            <w:r w:rsidRPr="002026FB">
              <w:rPr>
                <w:rFonts w:eastAsia="Times New Roman" w:cs="Times New Roman"/>
                <w:b/>
                <w:bCs/>
                <w:color w:val="000000"/>
                <w:sz w:val="26"/>
                <w:szCs w:val="26"/>
              </w:rPr>
              <w:t>Tên vụ</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14:paraId="351B55B1" w14:textId="77777777" w:rsidR="002026FB" w:rsidRPr="002026FB" w:rsidRDefault="002026FB" w:rsidP="002026FB">
            <w:pPr>
              <w:spacing w:after="0" w:line="240" w:lineRule="auto"/>
              <w:jc w:val="center"/>
              <w:rPr>
                <w:rFonts w:eastAsia="Times New Roman" w:cs="Times New Roman"/>
                <w:b/>
                <w:bCs/>
                <w:color w:val="000000"/>
                <w:sz w:val="26"/>
                <w:szCs w:val="26"/>
              </w:rPr>
            </w:pPr>
            <w:r w:rsidRPr="002026FB">
              <w:rPr>
                <w:rFonts w:eastAsia="Times New Roman" w:cs="Times New Roman"/>
                <w:b/>
                <w:bCs/>
                <w:color w:val="000000"/>
                <w:sz w:val="26"/>
                <w:szCs w:val="26"/>
              </w:rPr>
              <w:t>Tên cơ quan, tổ chức, đơn vị xảy ra sự việc</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74B325F0" w14:textId="77777777" w:rsidR="002026FB" w:rsidRPr="002026FB" w:rsidRDefault="002026FB" w:rsidP="002026FB">
            <w:pPr>
              <w:spacing w:after="0" w:line="240" w:lineRule="auto"/>
              <w:jc w:val="center"/>
              <w:rPr>
                <w:rFonts w:eastAsia="Times New Roman" w:cs="Times New Roman"/>
                <w:b/>
                <w:bCs/>
                <w:color w:val="000000"/>
                <w:sz w:val="26"/>
                <w:szCs w:val="26"/>
              </w:rPr>
            </w:pPr>
            <w:r w:rsidRPr="002026FB">
              <w:rPr>
                <w:rFonts w:eastAsia="Times New Roman" w:cs="Times New Roman"/>
                <w:b/>
                <w:bCs/>
                <w:color w:val="000000"/>
                <w:sz w:val="26"/>
                <w:szCs w:val="26"/>
              </w:rPr>
              <w:t>Cơ quan thụ lý, giải quyết vụ việc</w:t>
            </w:r>
          </w:p>
        </w:tc>
        <w:tc>
          <w:tcPr>
            <w:tcW w:w="4648" w:type="dxa"/>
            <w:tcBorders>
              <w:top w:val="single" w:sz="4" w:space="0" w:color="auto"/>
              <w:left w:val="nil"/>
              <w:bottom w:val="single" w:sz="4" w:space="0" w:color="auto"/>
              <w:right w:val="single" w:sz="4" w:space="0" w:color="auto"/>
            </w:tcBorders>
            <w:shd w:val="clear" w:color="auto" w:fill="auto"/>
            <w:vAlign w:val="center"/>
            <w:hideMark/>
          </w:tcPr>
          <w:p w14:paraId="17C362B3" w14:textId="77777777" w:rsidR="002026FB" w:rsidRPr="002026FB" w:rsidRDefault="002026FB" w:rsidP="002026FB">
            <w:pPr>
              <w:spacing w:after="0" w:line="240" w:lineRule="auto"/>
              <w:jc w:val="center"/>
              <w:rPr>
                <w:rFonts w:eastAsia="Times New Roman" w:cs="Times New Roman"/>
                <w:b/>
                <w:bCs/>
                <w:color w:val="000000"/>
                <w:sz w:val="26"/>
                <w:szCs w:val="26"/>
              </w:rPr>
            </w:pPr>
            <w:r w:rsidRPr="002026FB">
              <w:rPr>
                <w:rFonts w:eastAsia="Times New Roman" w:cs="Times New Roman"/>
                <w:b/>
                <w:bCs/>
                <w:color w:val="000000"/>
                <w:sz w:val="26"/>
                <w:szCs w:val="26"/>
              </w:rPr>
              <w:t>Tóm tắt nội dung vụ việc, kết quả xử lý</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DAE1FE7" w14:textId="77777777" w:rsidR="002026FB" w:rsidRPr="002026FB" w:rsidRDefault="002026FB" w:rsidP="002026FB">
            <w:pPr>
              <w:spacing w:after="0" w:line="240" w:lineRule="auto"/>
              <w:jc w:val="center"/>
              <w:rPr>
                <w:rFonts w:eastAsia="Times New Roman" w:cs="Times New Roman"/>
                <w:b/>
                <w:bCs/>
                <w:color w:val="000000"/>
                <w:sz w:val="26"/>
                <w:szCs w:val="26"/>
              </w:rPr>
            </w:pPr>
            <w:r w:rsidRPr="002026FB">
              <w:rPr>
                <w:rFonts w:eastAsia="Times New Roman" w:cs="Times New Roman"/>
                <w:b/>
                <w:bCs/>
                <w:color w:val="000000"/>
                <w:sz w:val="26"/>
                <w:szCs w:val="26"/>
              </w:rPr>
              <w:t>Ghi chú</w:t>
            </w:r>
          </w:p>
        </w:tc>
      </w:tr>
      <w:tr w:rsidR="002026FB" w:rsidRPr="002026FB" w14:paraId="4CEEBF0B" w14:textId="77777777" w:rsidTr="00092AD2">
        <w:trPr>
          <w:trHeight w:val="45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24970009" w14:textId="77777777" w:rsidR="002026FB" w:rsidRPr="002026FB" w:rsidRDefault="002026FB" w:rsidP="002026FB">
            <w:pPr>
              <w:spacing w:after="0" w:line="240" w:lineRule="auto"/>
              <w:jc w:val="center"/>
              <w:rPr>
                <w:rFonts w:eastAsia="Times New Roman" w:cs="Times New Roman"/>
                <w:color w:val="000000"/>
                <w:sz w:val="26"/>
                <w:szCs w:val="26"/>
              </w:rPr>
            </w:pPr>
            <w:r w:rsidRPr="002026FB">
              <w:rPr>
                <w:rFonts w:eastAsia="Times New Roman" w:cs="Times New Roman"/>
                <w:color w:val="000000"/>
                <w:sz w:val="26"/>
                <w:szCs w:val="26"/>
              </w:rPr>
              <w:t>1</w:t>
            </w:r>
          </w:p>
        </w:tc>
        <w:tc>
          <w:tcPr>
            <w:tcW w:w="3232" w:type="dxa"/>
            <w:gridSpan w:val="3"/>
            <w:tcBorders>
              <w:top w:val="nil"/>
              <w:left w:val="nil"/>
              <w:bottom w:val="single" w:sz="4" w:space="0" w:color="auto"/>
              <w:right w:val="single" w:sz="4" w:space="0" w:color="auto"/>
            </w:tcBorders>
            <w:vAlign w:val="center"/>
          </w:tcPr>
          <w:p w14:paraId="4FE9247F" w14:textId="77777777" w:rsidR="002026FB" w:rsidRPr="002026FB" w:rsidRDefault="00092AD2" w:rsidP="00092AD2">
            <w:pPr>
              <w:spacing w:after="0" w:line="240" w:lineRule="auto"/>
              <w:rPr>
                <w:rFonts w:eastAsia="Times New Roman" w:cs="Times New Roman"/>
                <w:b/>
                <w:bCs/>
                <w:i/>
                <w:iCs/>
                <w:color w:val="000000"/>
                <w:sz w:val="26"/>
                <w:szCs w:val="26"/>
              </w:rPr>
            </w:pPr>
            <w:r w:rsidRPr="00092AD2">
              <w:rPr>
                <w:rFonts w:eastAsia="Times New Roman" w:cs="Times New Roman"/>
                <w:b/>
                <w:bCs/>
                <w:i/>
                <w:iCs/>
                <w:color w:val="000000"/>
                <w:sz w:val="26"/>
                <w:szCs w:val="26"/>
              </w:rPr>
              <w:t>Không</w:t>
            </w:r>
          </w:p>
        </w:tc>
        <w:tc>
          <w:tcPr>
            <w:tcW w:w="2415" w:type="dxa"/>
            <w:tcBorders>
              <w:top w:val="nil"/>
              <w:left w:val="nil"/>
              <w:bottom w:val="single" w:sz="4" w:space="0" w:color="auto"/>
              <w:right w:val="single" w:sz="4" w:space="0" w:color="auto"/>
            </w:tcBorders>
            <w:shd w:val="clear" w:color="auto" w:fill="auto"/>
            <w:noWrap/>
            <w:vAlign w:val="center"/>
            <w:hideMark/>
          </w:tcPr>
          <w:p w14:paraId="3E2A0410" w14:textId="77777777" w:rsidR="002026FB" w:rsidRPr="002026FB" w:rsidRDefault="002026FB" w:rsidP="00092AD2">
            <w:pPr>
              <w:spacing w:after="0" w:line="240" w:lineRule="auto"/>
              <w:jc w:val="center"/>
              <w:rPr>
                <w:rFonts w:eastAsia="Times New Roman" w:cs="Times New Roman"/>
                <w:color w:val="000000"/>
                <w:sz w:val="26"/>
                <w:szCs w:val="26"/>
              </w:rPr>
            </w:pPr>
          </w:p>
        </w:tc>
        <w:tc>
          <w:tcPr>
            <w:tcW w:w="2297" w:type="dxa"/>
            <w:tcBorders>
              <w:top w:val="nil"/>
              <w:left w:val="nil"/>
              <w:bottom w:val="single" w:sz="4" w:space="0" w:color="auto"/>
              <w:right w:val="single" w:sz="4" w:space="0" w:color="auto"/>
            </w:tcBorders>
            <w:shd w:val="clear" w:color="auto" w:fill="auto"/>
            <w:noWrap/>
            <w:vAlign w:val="center"/>
            <w:hideMark/>
          </w:tcPr>
          <w:p w14:paraId="6CEAB12D" w14:textId="77777777" w:rsidR="002026FB" w:rsidRPr="002026FB" w:rsidRDefault="002026FB" w:rsidP="00092AD2">
            <w:pPr>
              <w:spacing w:after="0" w:line="240" w:lineRule="auto"/>
              <w:jc w:val="center"/>
              <w:rPr>
                <w:rFonts w:eastAsia="Times New Roman" w:cs="Times New Roman"/>
                <w:color w:val="000000"/>
                <w:sz w:val="26"/>
                <w:szCs w:val="26"/>
              </w:rPr>
            </w:pPr>
          </w:p>
        </w:tc>
        <w:tc>
          <w:tcPr>
            <w:tcW w:w="4648" w:type="dxa"/>
            <w:tcBorders>
              <w:top w:val="nil"/>
              <w:left w:val="nil"/>
              <w:bottom w:val="single" w:sz="4" w:space="0" w:color="auto"/>
              <w:right w:val="single" w:sz="4" w:space="0" w:color="auto"/>
            </w:tcBorders>
            <w:shd w:val="clear" w:color="auto" w:fill="auto"/>
            <w:noWrap/>
            <w:vAlign w:val="center"/>
            <w:hideMark/>
          </w:tcPr>
          <w:p w14:paraId="029C039D" w14:textId="77777777" w:rsidR="002026FB" w:rsidRPr="002026FB" w:rsidRDefault="002026FB" w:rsidP="00092AD2">
            <w:pPr>
              <w:spacing w:after="0" w:line="240" w:lineRule="auto"/>
              <w:jc w:val="center"/>
              <w:rPr>
                <w:rFonts w:eastAsia="Times New Roman" w:cs="Times New Roman"/>
                <w:color w:val="000000"/>
                <w:sz w:val="26"/>
                <w:szCs w:val="26"/>
              </w:rPr>
            </w:pPr>
          </w:p>
        </w:tc>
        <w:tc>
          <w:tcPr>
            <w:tcW w:w="1338" w:type="dxa"/>
            <w:tcBorders>
              <w:top w:val="nil"/>
              <w:left w:val="nil"/>
              <w:bottom w:val="single" w:sz="4" w:space="0" w:color="auto"/>
              <w:right w:val="single" w:sz="4" w:space="0" w:color="auto"/>
            </w:tcBorders>
            <w:shd w:val="clear" w:color="auto" w:fill="auto"/>
            <w:noWrap/>
            <w:vAlign w:val="center"/>
            <w:hideMark/>
          </w:tcPr>
          <w:p w14:paraId="36433FAE" w14:textId="77777777" w:rsidR="002026FB" w:rsidRPr="002026FB" w:rsidRDefault="002026FB" w:rsidP="00092AD2">
            <w:pPr>
              <w:spacing w:after="0" w:line="240" w:lineRule="auto"/>
              <w:jc w:val="center"/>
              <w:rPr>
                <w:rFonts w:eastAsia="Times New Roman" w:cs="Times New Roman"/>
                <w:color w:val="000000"/>
                <w:sz w:val="26"/>
                <w:szCs w:val="26"/>
              </w:rPr>
            </w:pPr>
          </w:p>
        </w:tc>
      </w:tr>
      <w:tr w:rsidR="002026FB" w:rsidRPr="002026FB" w14:paraId="08D832B8" w14:textId="77777777" w:rsidTr="00092AD2">
        <w:trPr>
          <w:trHeight w:val="450"/>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14:paraId="7E23E8C0" w14:textId="77777777" w:rsidR="002026FB" w:rsidRPr="002026FB" w:rsidRDefault="002026FB" w:rsidP="002026FB">
            <w:pPr>
              <w:spacing w:after="0" w:line="240" w:lineRule="auto"/>
              <w:jc w:val="center"/>
              <w:rPr>
                <w:rFonts w:eastAsia="Times New Roman" w:cs="Times New Roman"/>
                <w:color w:val="000000"/>
                <w:sz w:val="26"/>
                <w:szCs w:val="26"/>
              </w:rPr>
            </w:pPr>
            <w:r w:rsidRPr="002026FB">
              <w:rPr>
                <w:rFonts w:eastAsia="Times New Roman" w:cs="Times New Roman"/>
                <w:color w:val="000000"/>
                <w:sz w:val="26"/>
                <w:szCs w:val="26"/>
              </w:rPr>
              <w:t>2</w:t>
            </w:r>
          </w:p>
        </w:tc>
        <w:tc>
          <w:tcPr>
            <w:tcW w:w="3232" w:type="dxa"/>
            <w:gridSpan w:val="3"/>
            <w:tcBorders>
              <w:top w:val="nil"/>
              <w:left w:val="nil"/>
              <w:bottom w:val="single" w:sz="4" w:space="0" w:color="auto"/>
              <w:right w:val="single" w:sz="4" w:space="0" w:color="auto"/>
            </w:tcBorders>
            <w:vAlign w:val="center"/>
          </w:tcPr>
          <w:p w14:paraId="42A51333" w14:textId="77777777" w:rsidR="002026FB" w:rsidRPr="002026FB" w:rsidRDefault="002026FB" w:rsidP="00092AD2">
            <w:pPr>
              <w:spacing w:after="0" w:line="240" w:lineRule="auto"/>
              <w:jc w:val="center"/>
              <w:rPr>
                <w:rFonts w:eastAsia="Times New Roman" w:cs="Times New Roman"/>
                <w:color w:val="000000"/>
                <w:sz w:val="26"/>
                <w:szCs w:val="26"/>
              </w:rPr>
            </w:pPr>
          </w:p>
        </w:tc>
        <w:tc>
          <w:tcPr>
            <w:tcW w:w="2415" w:type="dxa"/>
            <w:tcBorders>
              <w:top w:val="nil"/>
              <w:left w:val="nil"/>
              <w:bottom w:val="single" w:sz="4" w:space="0" w:color="auto"/>
              <w:right w:val="single" w:sz="4" w:space="0" w:color="auto"/>
            </w:tcBorders>
            <w:shd w:val="clear" w:color="auto" w:fill="auto"/>
            <w:noWrap/>
            <w:vAlign w:val="center"/>
            <w:hideMark/>
          </w:tcPr>
          <w:p w14:paraId="51DE5255" w14:textId="77777777" w:rsidR="002026FB" w:rsidRPr="002026FB" w:rsidRDefault="002026FB" w:rsidP="00092AD2">
            <w:pPr>
              <w:spacing w:after="0" w:line="240" w:lineRule="auto"/>
              <w:jc w:val="center"/>
              <w:rPr>
                <w:rFonts w:eastAsia="Times New Roman" w:cs="Times New Roman"/>
                <w:color w:val="000000"/>
                <w:sz w:val="26"/>
                <w:szCs w:val="26"/>
              </w:rPr>
            </w:pPr>
          </w:p>
        </w:tc>
        <w:tc>
          <w:tcPr>
            <w:tcW w:w="2297" w:type="dxa"/>
            <w:tcBorders>
              <w:top w:val="nil"/>
              <w:left w:val="nil"/>
              <w:bottom w:val="single" w:sz="4" w:space="0" w:color="auto"/>
              <w:right w:val="single" w:sz="4" w:space="0" w:color="auto"/>
            </w:tcBorders>
            <w:shd w:val="clear" w:color="auto" w:fill="auto"/>
            <w:noWrap/>
            <w:vAlign w:val="center"/>
            <w:hideMark/>
          </w:tcPr>
          <w:p w14:paraId="590979AB" w14:textId="77777777" w:rsidR="002026FB" w:rsidRPr="002026FB" w:rsidRDefault="002026FB" w:rsidP="00092AD2">
            <w:pPr>
              <w:spacing w:after="0" w:line="240" w:lineRule="auto"/>
              <w:jc w:val="center"/>
              <w:rPr>
                <w:rFonts w:eastAsia="Times New Roman" w:cs="Times New Roman"/>
                <w:color w:val="000000"/>
                <w:sz w:val="26"/>
                <w:szCs w:val="26"/>
              </w:rPr>
            </w:pPr>
          </w:p>
        </w:tc>
        <w:tc>
          <w:tcPr>
            <w:tcW w:w="4648" w:type="dxa"/>
            <w:tcBorders>
              <w:top w:val="nil"/>
              <w:left w:val="nil"/>
              <w:bottom w:val="single" w:sz="4" w:space="0" w:color="auto"/>
              <w:right w:val="single" w:sz="4" w:space="0" w:color="auto"/>
            </w:tcBorders>
            <w:shd w:val="clear" w:color="auto" w:fill="auto"/>
            <w:noWrap/>
            <w:vAlign w:val="center"/>
            <w:hideMark/>
          </w:tcPr>
          <w:p w14:paraId="5B8D7973" w14:textId="77777777" w:rsidR="002026FB" w:rsidRPr="002026FB" w:rsidRDefault="002026FB" w:rsidP="00092AD2">
            <w:pPr>
              <w:spacing w:after="0" w:line="240" w:lineRule="auto"/>
              <w:jc w:val="center"/>
              <w:rPr>
                <w:rFonts w:eastAsia="Times New Roman" w:cs="Times New Roman"/>
                <w:color w:val="000000"/>
                <w:sz w:val="26"/>
                <w:szCs w:val="26"/>
              </w:rPr>
            </w:pPr>
          </w:p>
        </w:tc>
        <w:tc>
          <w:tcPr>
            <w:tcW w:w="1338" w:type="dxa"/>
            <w:tcBorders>
              <w:top w:val="nil"/>
              <w:left w:val="nil"/>
              <w:bottom w:val="single" w:sz="4" w:space="0" w:color="auto"/>
              <w:right w:val="single" w:sz="4" w:space="0" w:color="auto"/>
            </w:tcBorders>
            <w:shd w:val="clear" w:color="auto" w:fill="auto"/>
            <w:noWrap/>
            <w:vAlign w:val="center"/>
            <w:hideMark/>
          </w:tcPr>
          <w:p w14:paraId="5D7912EF" w14:textId="77777777" w:rsidR="002026FB" w:rsidRPr="002026FB" w:rsidRDefault="002026FB" w:rsidP="00092AD2">
            <w:pPr>
              <w:spacing w:after="0" w:line="240" w:lineRule="auto"/>
              <w:jc w:val="center"/>
              <w:rPr>
                <w:rFonts w:eastAsia="Times New Roman" w:cs="Times New Roman"/>
                <w:color w:val="000000"/>
                <w:sz w:val="26"/>
                <w:szCs w:val="26"/>
              </w:rPr>
            </w:pPr>
          </w:p>
        </w:tc>
      </w:tr>
    </w:tbl>
    <w:p w14:paraId="691E72CA" w14:textId="77777777" w:rsidR="002026FB" w:rsidRDefault="002026FB"/>
    <w:p w14:paraId="5026A731" w14:textId="77777777" w:rsidR="00F23E6D" w:rsidRDefault="00F23E6D"/>
    <w:p w14:paraId="75E8EDA5" w14:textId="77777777" w:rsidR="003569D4" w:rsidRDefault="003569D4"/>
    <w:p w14:paraId="03F1D3E6" w14:textId="77777777" w:rsidR="003569D4" w:rsidRDefault="003569D4"/>
    <w:p w14:paraId="6F5AC2E4" w14:textId="77777777" w:rsidR="00325FB9" w:rsidRDefault="00325FB9"/>
    <w:p w14:paraId="07F3A8B5" w14:textId="77777777" w:rsidR="003569D4" w:rsidRDefault="003569D4"/>
    <w:p w14:paraId="299BCF3E" w14:textId="77777777" w:rsidR="003569D4" w:rsidRDefault="003569D4"/>
    <w:p w14:paraId="596A4CCC" w14:textId="77777777" w:rsidR="003569D4" w:rsidRDefault="003569D4"/>
    <w:p w14:paraId="5E110EB1" w14:textId="77777777" w:rsidR="003569D4" w:rsidRDefault="003569D4"/>
    <w:p w14:paraId="4F6D7B4F" w14:textId="77777777" w:rsidR="003569D4" w:rsidRDefault="003569D4"/>
    <w:p w14:paraId="36206BD4" w14:textId="77777777" w:rsidR="00325FB9" w:rsidRDefault="00325FB9"/>
    <w:p w14:paraId="14D56D99" w14:textId="77777777" w:rsidR="003569D4" w:rsidRPr="000C3223" w:rsidRDefault="003569D4" w:rsidP="004B1C40">
      <w:pPr>
        <w:spacing w:after="0" w:line="240" w:lineRule="auto"/>
        <w:rPr>
          <w:b/>
          <w:sz w:val="26"/>
          <w:szCs w:val="26"/>
        </w:rPr>
      </w:pPr>
      <w:r w:rsidRPr="000C3223">
        <w:rPr>
          <w:b/>
          <w:sz w:val="26"/>
          <w:szCs w:val="26"/>
        </w:rPr>
        <w:lastRenderedPageBreak/>
        <w:t>ỦY BAN NHÂN DÂN</w:t>
      </w:r>
      <w:r w:rsidR="00BC0007">
        <w:rPr>
          <w:b/>
          <w:sz w:val="26"/>
          <w:szCs w:val="26"/>
        </w:rPr>
        <w:tab/>
      </w:r>
      <w:r w:rsidR="00BC0007">
        <w:rPr>
          <w:b/>
          <w:sz w:val="26"/>
          <w:szCs w:val="26"/>
        </w:rPr>
        <w:tab/>
      </w:r>
      <w:r w:rsidR="00BC0007">
        <w:rPr>
          <w:b/>
          <w:sz w:val="26"/>
          <w:szCs w:val="26"/>
        </w:rPr>
        <w:tab/>
      </w:r>
      <w:r w:rsidR="00BC0007">
        <w:rPr>
          <w:b/>
          <w:sz w:val="26"/>
          <w:szCs w:val="26"/>
        </w:rPr>
        <w:tab/>
      </w:r>
      <w:r w:rsidR="00BC0007">
        <w:rPr>
          <w:b/>
          <w:sz w:val="26"/>
          <w:szCs w:val="26"/>
        </w:rPr>
        <w:tab/>
      </w:r>
      <w:r w:rsidR="00BC0007">
        <w:rPr>
          <w:b/>
          <w:sz w:val="26"/>
          <w:szCs w:val="26"/>
        </w:rPr>
        <w:tab/>
      </w:r>
      <w:r w:rsidR="00BC0007">
        <w:rPr>
          <w:b/>
          <w:sz w:val="26"/>
          <w:szCs w:val="26"/>
        </w:rPr>
        <w:tab/>
      </w:r>
      <w:r w:rsidR="00BC0007">
        <w:rPr>
          <w:b/>
          <w:sz w:val="26"/>
          <w:szCs w:val="26"/>
        </w:rPr>
        <w:tab/>
      </w:r>
      <w:r w:rsidR="00BC0007">
        <w:rPr>
          <w:b/>
          <w:sz w:val="26"/>
          <w:szCs w:val="26"/>
        </w:rPr>
        <w:tab/>
      </w:r>
      <w:r w:rsidR="00BC0007">
        <w:rPr>
          <w:b/>
          <w:sz w:val="26"/>
          <w:szCs w:val="26"/>
        </w:rPr>
        <w:tab/>
      </w:r>
      <w:r w:rsidR="00BC0007">
        <w:rPr>
          <w:b/>
          <w:sz w:val="26"/>
          <w:szCs w:val="26"/>
        </w:rPr>
        <w:tab/>
      </w:r>
      <w:r w:rsidR="00BC0007">
        <w:rPr>
          <w:b/>
          <w:sz w:val="26"/>
          <w:szCs w:val="26"/>
        </w:rPr>
        <w:tab/>
      </w:r>
      <w:r w:rsidR="00BC0007" w:rsidRPr="003569D4">
        <w:rPr>
          <w:rFonts w:eastAsia="Times New Roman" w:cs="Times New Roman"/>
          <w:b/>
          <w:bCs/>
          <w:color w:val="000000"/>
          <w:sz w:val="26"/>
          <w:szCs w:val="26"/>
        </w:rPr>
        <w:t>Biểu số: 03/PCTN</w:t>
      </w:r>
    </w:p>
    <w:p w14:paraId="5ADA484B" w14:textId="6544E649" w:rsidR="003569D4" w:rsidRDefault="009C14C8" w:rsidP="003569D4">
      <w:r>
        <w:rPr>
          <w:b/>
          <w:noProof/>
          <w:sz w:val="26"/>
          <w:szCs w:val="26"/>
        </w:rPr>
        <mc:AlternateContent>
          <mc:Choice Requires="wps">
            <w:drawing>
              <wp:anchor distT="4294967295" distB="4294967295" distL="114300" distR="114300" simplePos="0" relativeHeight="251676672" behindDoc="0" locked="0" layoutInCell="1" allowOverlap="1" wp14:anchorId="5818516F" wp14:editId="7A854214">
                <wp:simplePos x="0" y="0"/>
                <wp:positionH relativeFrom="column">
                  <wp:posOffset>314960</wp:posOffset>
                </wp:positionH>
                <wp:positionV relativeFrom="paragraph">
                  <wp:posOffset>217169</wp:posOffset>
                </wp:positionV>
                <wp:extent cx="8096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7B0C935" id="Straight Arrow Connector 2" o:spid="_x0000_s1026" type="#_x0000_t32" style="position:absolute;margin-left:24.8pt;margin-top:17.1pt;width:63.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"/>
            </w:pict>
          </mc:Fallback>
        </mc:AlternateContent>
      </w:r>
      <w:r w:rsidR="004B1C40">
        <w:rPr>
          <w:b/>
          <w:sz w:val="26"/>
          <w:szCs w:val="26"/>
        </w:rPr>
        <w:t xml:space="preserve">   </w:t>
      </w:r>
      <w:r w:rsidR="003569D4" w:rsidRPr="000C3223">
        <w:rPr>
          <w:b/>
          <w:sz w:val="26"/>
          <w:szCs w:val="26"/>
        </w:rPr>
        <w:t>HUYỆN ĐĂK HÀ</w:t>
      </w:r>
    </w:p>
    <w:tbl>
      <w:tblPr>
        <w:tblW w:w="14601" w:type="dxa"/>
        <w:tblLook w:val="04A0" w:firstRow="1" w:lastRow="0" w:firstColumn="1" w:lastColumn="0" w:noHBand="0" w:noVBand="1"/>
      </w:tblPr>
      <w:tblGrid>
        <w:gridCol w:w="1276"/>
        <w:gridCol w:w="1985"/>
        <w:gridCol w:w="2126"/>
        <w:gridCol w:w="2693"/>
        <w:gridCol w:w="1418"/>
        <w:gridCol w:w="1701"/>
        <w:gridCol w:w="2409"/>
        <w:gridCol w:w="993"/>
      </w:tblGrid>
      <w:tr w:rsidR="00092AD2" w:rsidRPr="003569D4" w14:paraId="3A51C3BA" w14:textId="77777777" w:rsidTr="00092AD2">
        <w:trPr>
          <w:trHeight w:val="405"/>
        </w:trPr>
        <w:tc>
          <w:tcPr>
            <w:tcW w:w="1276" w:type="dxa"/>
            <w:tcBorders>
              <w:top w:val="nil"/>
              <w:left w:val="nil"/>
              <w:bottom w:val="nil"/>
              <w:right w:val="nil"/>
            </w:tcBorders>
            <w:shd w:val="clear" w:color="auto" w:fill="auto"/>
            <w:noWrap/>
            <w:vAlign w:val="bottom"/>
            <w:hideMark/>
          </w:tcPr>
          <w:p w14:paraId="03144A8E" w14:textId="77777777" w:rsidR="003569D4" w:rsidRPr="003569D4" w:rsidRDefault="003569D4" w:rsidP="003569D4">
            <w:pPr>
              <w:spacing w:after="0" w:line="240" w:lineRule="auto"/>
              <w:rPr>
                <w:rFonts w:eastAsia="Times New Roman" w:cs="Times New Roman"/>
                <w:sz w:val="24"/>
                <w:szCs w:val="24"/>
              </w:rPr>
            </w:pPr>
          </w:p>
        </w:tc>
        <w:tc>
          <w:tcPr>
            <w:tcW w:w="1985" w:type="dxa"/>
            <w:tcBorders>
              <w:top w:val="nil"/>
              <w:left w:val="nil"/>
              <w:bottom w:val="nil"/>
              <w:right w:val="nil"/>
            </w:tcBorders>
            <w:shd w:val="clear" w:color="auto" w:fill="auto"/>
            <w:noWrap/>
            <w:vAlign w:val="bottom"/>
            <w:hideMark/>
          </w:tcPr>
          <w:p w14:paraId="3C7CCCE1" w14:textId="77777777" w:rsidR="003569D4" w:rsidRPr="003569D4" w:rsidRDefault="003569D4" w:rsidP="003569D4">
            <w:pPr>
              <w:spacing w:after="0" w:line="240" w:lineRule="auto"/>
              <w:rPr>
                <w:rFonts w:eastAsia="Times New Roman" w:cs="Times New Roman"/>
                <w:sz w:val="20"/>
                <w:szCs w:val="20"/>
              </w:rPr>
            </w:pPr>
          </w:p>
        </w:tc>
        <w:tc>
          <w:tcPr>
            <w:tcW w:w="2126" w:type="dxa"/>
            <w:tcBorders>
              <w:top w:val="nil"/>
              <w:left w:val="nil"/>
              <w:bottom w:val="nil"/>
              <w:right w:val="nil"/>
            </w:tcBorders>
            <w:shd w:val="clear" w:color="auto" w:fill="auto"/>
            <w:noWrap/>
            <w:vAlign w:val="bottom"/>
            <w:hideMark/>
          </w:tcPr>
          <w:p w14:paraId="1ACC9C6C" w14:textId="77777777" w:rsidR="003569D4" w:rsidRPr="003569D4" w:rsidRDefault="003569D4" w:rsidP="003569D4">
            <w:pPr>
              <w:spacing w:after="0" w:line="240" w:lineRule="auto"/>
              <w:rPr>
                <w:rFonts w:eastAsia="Times New Roman" w:cs="Times New Roman"/>
                <w:sz w:val="20"/>
                <w:szCs w:val="20"/>
              </w:rPr>
            </w:pPr>
          </w:p>
        </w:tc>
        <w:tc>
          <w:tcPr>
            <w:tcW w:w="2693" w:type="dxa"/>
            <w:tcBorders>
              <w:top w:val="nil"/>
              <w:left w:val="nil"/>
              <w:bottom w:val="nil"/>
              <w:right w:val="nil"/>
            </w:tcBorders>
            <w:shd w:val="clear" w:color="auto" w:fill="auto"/>
            <w:noWrap/>
            <w:vAlign w:val="bottom"/>
            <w:hideMark/>
          </w:tcPr>
          <w:p w14:paraId="3699AD0F" w14:textId="77777777" w:rsidR="003569D4" w:rsidRPr="003569D4" w:rsidRDefault="003569D4" w:rsidP="003569D4">
            <w:pPr>
              <w:spacing w:after="0" w:line="240" w:lineRule="auto"/>
              <w:rPr>
                <w:rFonts w:eastAsia="Times New Roman" w:cs="Times New Roman"/>
                <w:sz w:val="20"/>
                <w:szCs w:val="20"/>
              </w:rPr>
            </w:pPr>
          </w:p>
        </w:tc>
        <w:tc>
          <w:tcPr>
            <w:tcW w:w="1418" w:type="dxa"/>
            <w:tcBorders>
              <w:top w:val="nil"/>
              <w:left w:val="nil"/>
              <w:bottom w:val="nil"/>
              <w:right w:val="nil"/>
            </w:tcBorders>
            <w:shd w:val="clear" w:color="auto" w:fill="auto"/>
            <w:noWrap/>
            <w:vAlign w:val="bottom"/>
            <w:hideMark/>
          </w:tcPr>
          <w:p w14:paraId="4090D96A" w14:textId="77777777" w:rsidR="003569D4" w:rsidRPr="003569D4" w:rsidRDefault="003569D4" w:rsidP="003569D4">
            <w:pPr>
              <w:spacing w:after="0" w:line="240" w:lineRule="auto"/>
              <w:rPr>
                <w:rFonts w:eastAsia="Times New Roman" w:cs="Times New Roman"/>
                <w:sz w:val="20"/>
                <w:szCs w:val="20"/>
              </w:rPr>
            </w:pPr>
          </w:p>
        </w:tc>
        <w:tc>
          <w:tcPr>
            <w:tcW w:w="1701" w:type="dxa"/>
            <w:tcBorders>
              <w:top w:val="nil"/>
              <w:left w:val="nil"/>
              <w:bottom w:val="nil"/>
              <w:right w:val="nil"/>
            </w:tcBorders>
            <w:shd w:val="clear" w:color="auto" w:fill="auto"/>
            <w:noWrap/>
            <w:vAlign w:val="bottom"/>
            <w:hideMark/>
          </w:tcPr>
          <w:p w14:paraId="0FF17D7E" w14:textId="77777777" w:rsidR="003569D4" w:rsidRPr="003569D4" w:rsidRDefault="003569D4" w:rsidP="003569D4">
            <w:pPr>
              <w:spacing w:after="0" w:line="240" w:lineRule="auto"/>
              <w:rPr>
                <w:rFonts w:eastAsia="Times New Roman" w:cs="Times New Roman"/>
                <w:sz w:val="20"/>
                <w:szCs w:val="20"/>
              </w:rPr>
            </w:pPr>
          </w:p>
        </w:tc>
        <w:tc>
          <w:tcPr>
            <w:tcW w:w="3402" w:type="dxa"/>
            <w:gridSpan w:val="2"/>
            <w:tcBorders>
              <w:top w:val="nil"/>
              <w:left w:val="nil"/>
              <w:bottom w:val="nil"/>
              <w:right w:val="nil"/>
            </w:tcBorders>
            <w:shd w:val="clear" w:color="auto" w:fill="auto"/>
            <w:noWrap/>
            <w:vAlign w:val="bottom"/>
            <w:hideMark/>
          </w:tcPr>
          <w:p w14:paraId="3E681747" w14:textId="77777777" w:rsidR="003569D4" w:rsidRPr="003569D4" w:rsidRDefault="003569D4" w:rsidP="003569D4">
            <w:pPr>
              <w:spacing w:after="0" w:line="240" w:lineRule="auto"/>
              <w:jc w:val="right"/>
              <w:rPr>
                <w:rFonts w:eastAsia="Times New Roman" w:cs="Times New Roman"/>
                <w:b/>
                <w:bCs/>
                <w:color w:val="000000"/>
                <w:sz w:val="26"/>
                <w:szCs w:val="26"/>
              </w:rPr>
            </w:pPr>
          </w:p>
        </w:tc>
      </w:tr>
      <w:tr w:rsidR="003F72FE" w:rsidRPr="003569D4" w14:paraId="074A60C0" w14:textId="77777777" w:rsidTr="00092AD2">
        <w:trPr>
          <w:trHeight w:val="810"/>
        </w:trPr>
        <w:tc>
          <w:tcPr>
            <w:tcW w:w="14601" w:type="dxa"/>
            <w:gridSpan w:val="8"/>
            <w:tcBorders>
              <w:top w:val="nil"/>
              <w:left w:val="nil"/>
              <w:right w:val="nil"/>
            </w:tcBorders>
            <w:shd w:val="clear" w:color="auto" w:fill="auto"/>
            <w:noWrap/>
            <w:vAlign w:val="bottom"/>
            <w:hideMark/>
          </w:tcPr>
          <w:p w14:paraId="6DCE949A" w14:textId="77777777" w:rsidR="001C2C1F" w:rsidRDefault="003F72FE" w:rsidP="001C2C1F">
            <w:pPr>
              <w:spacing w:after="0" w:line="240" w:lineRule="auto"/>
              <w:jc w:val="center"/>
              <w:rPr>
                <w:rFonts w:eastAsia="Times New Roman" w:cs="Times New Roman"/>
                <w:b/>
                <w:bCs/>
                <w:color w:val="000000"/>
                <w:sz w:val="26"/>
                <w:szCs w:val="26"/>
              </w:rPr>
            </w:pPr>
            <w:r w:rsidRPr="003569D4">
              <w:rPr>
                <w:rFonts w:eastAsia="Times New Roman" w:cs="Times New Roman"/>
                <w:b/>
                <w:bCs/>
                <w:color w:val="000000"/>
                <w:sz w:val="26"/>
                <w:szCs w:val="26"/>
              </w:rPr>
              <w:t xml:space="preserve">KẾT QUẢ PHÁT HIỆN, KHẮC PHỤC CÁC VĂN BẢN CÒN SƠ HỞ, </w:t>
            </w:r>
          </w:p>
          <w:p w14:paraId="2927D693" w14:textId="537F71C4" w:rsidR="001C2C1F" w:rsidRPr="00631A62" w:rsidRDefault="003F72FE" w:rsidP="001C2C1F">
            <w:pPr>
              <w:spacing w:after="0" w:line="240" w:lineRule="auto"/>
              <w:jc w:val="center"/>
              <w:rPr>
                <w:rFonts w:eastAsia="Times New Roman" w:cs="Times New Roman"/>
                <w:b/>
                <w:bCs/>
                <w:color w:val="000000"/>
                <w:sz w:val="26"/>
                <w:szCs w:val="26"/>
              </w:rPr>
            </w:pPr>
            <w:r w:rsidRPr="003569D4">
              <w:rPr>
                <w:rFonts w:eastAsia="Times New Roman" w:cs="Times New Roman"/>
                <w:b/>
                <w:bCs/>
                <w:color w:val="000000"/>
                <w:sz w:val="26"/>
                <w:szCs w:val="26"/>
              </w:rPr>
              <w:t>DỄ BỊ LỢI DỤNG ĐỂ THAM NHŨNG</w:t>
            </w:r>
            <w:r w:rsidR="001C2C1F">
              <w:rPr>
                <w:rFonts w:eastAsia="Times New Roman" w:cs="Times New Roman"/>
                <w:b/>
                <w:bCs/>
                <w:color w:val="000000"/>
                <w:sz w:val="26"/>
                <w:szCs w:val="26"/>
              </w:rPr>
              <w:t>QUÝ I</w:t>
            </w:r>
            <w:r w:rsidR="004B1C40">
              <w:rPr>
                <w:rFonts w:eastAsia="Times New Roman" w:cs="Times New Roman"/>
                <w:b/>
                <w:bCs/>
                <w:color w:val="000000"/>
                <w:sz w:val="26"/>
                <w:szCs w:val="26"/>
              </w:rPr>
              <w:t xml:space="preserve"> </w:t>
            </w:r>
            <w:r w:rsidR="001C2C1F">
              <w:rPr>
                <w:rFonts w:eastAsia="Times New Roman" w:cs="Times New Roman"/>
                <w:b/>
                <w:bCs/>
                <w:color w:val="000000"/>
                <w:sz w:val="26"/>
                <w:szCs w:val="26"/>
              </w:rPr>
              <w:t>NĂM 202</w:t>
            </w:r>
            <w:r w:rsidR="004B1C40">
              <w:rPr>
                <w:rFonts w:eastAsia="Times New Roman" w:cs="Times New Roman"/>
                <w:b/>
                <w:bCs/>
                <w:color w:val="000000"/>
                <w:sz w:val="26"/>
                <w:szCs w:val="26"/>
              </w:rPr>
              <w:t>4</w:t>
            </w:r>
          </w:p>
          <w:p w14:paraId="785F9E57" w14:textId="45328C79" w:rsidR="003F72FE" w:rsidRPr="003569D4" w:rsidRDefault="001C2C1F" w:rsidP="001C2C1F">
            <w:pPr>
              <w:spacing w:after="0" w:line="240" w:lineRule="auto"/>
              <w:jc w:val="center"/>
              <w:rPr>
                <w:rFonts w:eastAsia="Times New Roman" w:cs="Times New Roman"/>
                <w:b/>
                <w:bCs/>
                <w:color w:val="000000"/>
                <w:sz w:val="26"/>
                <w:szCs w:val="26"/>
              </w:rPr>
            </w:pPr>
            <w:r w:rsidRPr="00631A62">
              <w:rPr>
                <w:rFonts w:eastAsia="Times New Roman" w:cs="Times New Roman"/>
                <w:b/>
                <w:bCs/>
                <w:i/>
                <w:iCs/>
                <w:color w:val="000000"/>
                <w:sz w:val="26"/>
                <w:szCs w:val="26"/>
              </w:rPr>
              <w:t xml:space="preserve">(Số liệu tính từ ngày </w:t>
            </w:r>
            <w:r>
              <w:rPr>
                <w:rFonts w:eastAsia="Times New Roman" w:cs="Times New Roman"/>
                <w:b/>
                <w:bCs/>
                <w:i/>
                <w:iCs/>
                <w:color w:val="000000"/>
                <w:sz w:val="26"/>
                <w:szCs w:val="26"/>
              </w:rPr>
              <w:t>1</w:t>
            </w:r>
            <w:r w:rsidR="004B1C40">
              <w:rPr>
                <w:rFonts w:eastAsia="Times New Roman" w:cs="Times New Roman"/>
                <w:b/>
                <w:bCs/>
                <w:i/>
                <w:iCs/>
                <w:color w:val="000000"/>
                <w:sz w:val="26"/>
                <w:szCs w:val="26"/>
              </w:rPr>
              <w:t>5</w:t>
            </w:r>
            <w:r w:rsidRPr="00631A62">
              <w:rPr>
                <w:rFonts w:eastAsia="Times New Roman" w:cs="Times New Roman"/>
                <w:b/>
                <w:bCs/>
                <w:i/>
                <w:iCs/>
                <w:color w:val="000000"/>
                <w:sz w:val="26"/>
                <w:szCs w:val="26"/>
              </w:rPr>
              <w:t>/</w:t>
            </w:r>
            <w:r w:rsidR="004B1C40">
              <w:rPr>
                <w:rFonts w:eastAsia="Times New Roman" w:cs="Times New Roman"/>
                <w:b/>
                <w:bCs/>
                <w:i/>
                <w:iCs/>
                <w:color w:val="000000"/>
                <w:sz w:val="26"/>
                <w:szCs w:val="26"/>
              </w:rPr>
              <w:t>12</w:t>
            </w:r>
            <w:r w:rsidRPr="00631A62">
              <w:rPr>
                <w:rFonts w:eastAsia="Times New Roman" w:cs="Times New Roman"/>
                <w:b/>
                <w:bCs/>
                <w:i/>
                <w:iCs/>
                <w:color w:val="000000"/>
                <w:sz w:val="26"/>
                <w:szCs w:val="26"/>
              </w:rPr>
              <w:t>/</w:t>
            </w:r>
            <w:r>
              <w:rPr>
                <w:rFonts w:eastAsia="Times New Roman" w:cs="Times New Roman"/>
                <w:b/>
                <w:bCs/>
                <w:i/>
                <w:iCs/>
                <w:color w:val="000000"/>
                <w:sz w:val="26"/>
                <w:szCs w:val="26"/>
              </w:rPr>
              <w:t xml:space="preserve">2023 </w:t>
            </w:r>
            <w:r w:rsidRPr="00631A62">
              <w:rPr>
                <w:rFonts w:eastAsia="Times New Roman" w:cs="Times New Roman"/>
                <w:b/>
                <w:bCs/>
                <w:i/>
                <w:iCs/>
                <w:color w:val="000000"/>
                <w:sz w:val="26"/>
                <w:szCs w:val="26"/>
              </w:rPr>
              <w:t xml:space="preserve">đến ngày </w:t>
            </w:r>
            <w:r>
              <w:rPr>
                <w:rFonts w:eastAsia="Times New Roman" w:cs="Times New Roman"/>
                <w:b/>
                <w:bCs/>
                <w:i/>
                <w:iCs/>
                <w:color w:val="000000"/>
                <w:sz w:val="26"/>
                <w:szCs w:val="26"/>
              </w:rPr>
              <w:t>15</w:t>
            </w:r>
            <w:r w:rsidRPr="00631A62">
              <w:rPr>
                <w:rFonts w:eastAsia="Times New Roman" w:cs="Times New Roman"/>
                <w:b/>
                <w:bCs/>
                <w:i/>
                <w:iCs/>
                <w:color w:val="000000"/>
                <w:sz w:val="26"/>
                <w:szCs w:val="26"/>
              </w:rPr>
              <w:t>/</w:t>
            </w:r>
            <w:r w:rsidR="004B1C40">
              <w:rPr>
                <w:rFonts w:eastAsia="Times New Roman" w:cs="Times New Roman"/>
                <w:b/>
                <w:bCs/>
                <w:i/>
                <w:iCs/>
                <w:color w:val="000000"/>
                <w:sz w:val="26"/>
                <w:szCs w:val="26"/>
              </w:rPr>
              <w:t>3</w:t>
            </w:r>
            <w:r w:rsidRPr="00631A62">
              <w:rPr>
                <w:rFonts w:eastAsia="Times New Roman" w:cs="Times New Roman"/>
                <w:b/>
                <w:bCs/>
                <w:i/>
                <w:iCs/>
                <w:color w:val="000000"/>
                <w:sz w:val="26"/>
                <w:szCs w:val="26"/>
              </w:rPr>
              <w:t>/</w:t>
            </w:r>
            <w:r>
              <w:rPr>
                <w:rFonts w:eastAsia="Times New Roman" w:cs="Times New Roman"/>
                <w:b/>
                <w:bCs/>
                <w:i/>
                <w:iCs/>
                <w:color w:val="000000"/>
                <w:sz w:val="26"/>
                <w:szCs w:val="26"/>
              </w:rPr>
              <w:t>202</w:t>
            </w:r>
            <w:r w:rsidR="004B1C40">
              <w:rPr>
                <w:rFonts w:eastAsia="Times New Roman" w:cs="Times New Roman"/>
                <w:b/>
                <w:bCs/>
                <w:i/>
                <w:iCs/>
                <w:color w:val="000000"/>
                <w:sz w:val="26"/>
                <w:szCs w:val="26"/>
              </w:rPr>
              <w:t>4</w:t>
            </w:r>
            <w:r w:rsidRPr="00631A62">
              <w:rPr>
                <w:rFonts w:eastAsia="Times New Roman" w:cs="Times New Roman"/>
                <w:b/>
                <w:bCs/>
                <w:i/>
                <w:iCs/>
                <w:color w:val="000000"/>
                <w:sz w:val="26"/>
                <w:szCs w:val="26"/>
              </w:rPr>
              <w:t>)</w:t>
            </w:r>
          </w:p>
        </w:tc>
      </w:tr>
      <w:tr w:rsidR="00092AD2" w:rsidRPr="003569D4" w14:paraId="3757AA17" w14:textId="77777777" w:rsidTr="00092AD2">
        <w:trPr>
          <w:trHeight w:val="450"/>
        </w:trPr>
        <w:tc>
          <w:tcPr>
            <w:tcW w:w="1276" w:type="dxa"/>
            <w:tcBorders>
              <w:top w:val="nil"/>
              <w:left w:val="nil"/>
              <w:bottom w:val="nil"/>
              <w:right w:val="nil"/>
            </w:tcBorders>
            <w:shd w:val="clear" w:color="auto" w:fill="auto"/>
            <w:noWrap/>
            <w:vAlign w:val="bottom"/>
            <w:hideMark/>
          </w:tcPr>
          <w:p w14:paraId="4B6E6404" w14:textId="77777777" w:rsidR="003569D4" w:rsidRPr="003569D4" w:rsidRDefault="003569D4" w:rsidP="003569D4">
            <w:pPr>
              <w:spacing w:after="0" w:line="240" w:lineRule="auto"/>
              <w:jc w:val="center"/>
              <w:rPr>
                <w:rFonts w:eastAsia="Times New Roman" w:cs="Times New Roman"/>
                <w:b/>
                <w:bCs/>
                <w:i/>
                <w:iCs/>
                <w:color w:val="000000"/>
                <w:sz w:val="26"/>
                <w:szCs w:val="26"/>
              </w:rPr>
            </w:pPr>
          </w:p>
        </w:tc>
        <w:tc>
          <w:tcPr>
            <w:tcW w:w="1985" w:type="dxa"/>
            <w:tcBorders>
              <w:top w:val="nil"/>
              <w:left w:val="nil"/>
              <w:bottom w:val="nil"/>
              <w:right w:val="nil"/>
            </w:tcBorders>
            <w:shd w:val="clear" w:color="auto" w:fill="auto"/>
            <w:noWrap/>
            <w:vAlign w:val="bottom"/>
            <w:hideMark/>
          </w:tcPr>
          <w:p w14:paraId="64FFC51E" w14:textId="77777777" w:rsidR="003569D4" w:rsidRPr="003569D4" w:rsidRDefault="003569D4" w:rsidP="003569D4">
            <w:pPr>
              <w:spacing w:after="0" w:line="240" w:lineRule="auto"/>
              <w:rPr>
                <w:rFonts w:eastAsia="Times New Roman" w:cs="Times New Roman"/>
                <w:sz w:val="20"/>
                <w:szCs w:val="20"/>
              </w:rPr>
            </w:pPr>
          </w:p>
        </w:tc>
        <w:tc>
          <w:tcPr>
            <w:tcW w:w="2126" w:type="dxa"/>
            <w:tcBorders>
              <w:top w:val="nil"/>
              <w:left w:val="nil"/>
              <w:bottom w:val="nil"/>
              <w:right w:val="nil"/>
            </w:tcBorders>
            <w:shd w:val="clear" w:color="auto" w:fill="auto"/>
            <w:noWrap/>
            <w:vAlign w:val="bottom"/>
            <w:hideMark/>
          </w:tcPr>
          <w:p w14:paraId="4339FDAB" w14:textId="77777777" w:rsidR="003569D4" w:rsidRPr="003569D4" w:rsidRDefault="003569D4" w:rsidP="003569D4">
            <w:pPr>
              <w:spacing w:after="0" w:line="240" w:lineRule="auto"/>
              <w:rPr>
                <w:rFonts w:eastAsia="Times New Roman" w:cs="Times New Roman"/>
                <w:sz w:val="20"/>
                <w:szCs w:val="20"/>
              </w:rPr>
            </w:pPr>
          </w:p>
        </w:tc>
        <w:tc>
          <w:tcPr>
            <w:tcW w:w="4111" w:type="dxa"/>
            <w:gridSpan w:val="2"/>
            <w:tcBorders>
              <w:top w:val="nil"/>
              <w:left w:val="nil"/>
              <w:bottom w:val="nil"/>
              <w:right w:val="nil"/>
            </w:tcBorders>
            <w:shd w:val="clear" w:color="auto" w:fill="auto"/>
            <w:noWrap/>
            <w:vAlign w:val="bottom"/>
            <w:hideMark/>
          </w:tcPr>
          <w:p w14:paraId="22C566EF" w14:textId="64E2A1FF" w:rsidR="003569D4" w:rsidRPr="003569D4" w:rsidRDefault="009C14C8" w:rsidP="003569D4">
            <w:pPr>
              <w:spacing w:after="0" w:line="240" w:lineRule="auto"/>
              <w:rPr>
                <w:rFonts w:ascii="Calibri" w:eastAsia="Times New Roman" w:hAnsi="Calibri" w:cs="Calibri"/>
                <w:color w:val="000000"/>
                <w:sz w:val="22"/>
              </w:rPr>
            </w:pPr>
            <w:r>
              <w:rPr>
                <w:rFonts w:ascii="Calibri" w:eastAsia="Times New Roman" w:hAnsi="Calibri" w:cs="Calibri"/>
                <w:noProof/>
                <w:color w:val="000000"/>
                <w:sz w:val="22"/>
              </w:rPr>
              <mc:AlternateContent>
                <mc:Choice Requires="wps">
                  <w:drawing>
                    <wp:anchor distT="4294967295" distB="4294967295" distL="114300" distR="114300" simplePos="0" relativeHeight="251672576" behindDoc="0" locked="0" layoutInCell="1" allowOverlap="1" wp14:anchorId="37F8EBDD" wp14:editId="30AFD748">
                      <wp:simplePos x="0" y="0"/>
                      <wp:positionH relativeFrom="column">
                        <wp:posOffset>216535</wp:posOffset>
                      </wp:positionH>
                      <wp:positionV relativeFrom="paragraph">
                        <wp:posOffset>-233046</wp:posOffset>
                      </wp:positionV>
                      <wp:extent cx="1828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8AFAD5" id="Straight Connector 1"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5pt,-18.35pt" to="161.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" strokecolor="black [3200]" strokeweight=".5pt">
                      <v:stroke joinstyle="miter"/>
                      <o:lock v:ext="edit" shapetype="f"/>
                    </v:line>
                  </w:pict>
                </mc:Fallback>
              </mc:AlternateContent>
            </w:r>
          </w:p>
        </w:tc>
        <w:tc>
          <w:tcPr>
            <w:tcW w:w="1701" w:type="dxa"/>
            <w:tcBorders>
              <w:top w:val="nil"/>
              <w:left w:val="nil"/>
              <w:bottom w:val="nil"/>
              <w:right w:val="nil"/>
            </w:tcBorders>
            <w:shd w:val="clear" w:color="auto" w:fill="auto"/>
            <w:noWrap/>
            <w:vAlign w:val="bottom"/>
            <w:hideMark/>
          </w:tcPr>
          <w:p w14:paraId="0A0AA230" w14:textId="77777777" w:rsidR="003569D4" w:rsidRPr="003569D4" w:rsidRDefault="003569D4" w:rsidP="003569D4">
            <w:pPr>
              <w:spacing w:after="0" w:line="240" w:lineRule="auto"/>
              <w:rPr>
                <w:rFonts w:ascii="Calibri" w:eastAsia="Times New Roman" w:hAnsi="Calibri" w:cs="Calibri"/>
                <w:color w:val="000000"/>
                <w:sz w:val="22"/>
              </w:rPr>
            </w:pPr>
          </w:p>
        </w:tc>
        <w:tc>
          <w:tcPr>
            <w:tcW w:w="2409" w:type="dxa"/>
            <w:tcBorders>
              <w:top w:val="nil"/>
              <w:left w:val="nil"/>
              <w:bottom w:val="nil"/>
              <w:right w:val="nil"/>
            </w:tcBorders>
            <w:shd w:val="clear" w:color="auto" w:fill="auto"/>
            <w:noWrap/>
            <w:vAlign w:val="bottom"/>
            <w:hideMark/>
          </w:tcPr>
          <w:p w14:paraId="54FCCA3A" w14:textId="77777777" w:rsidR="003569D4" w:rsidRPr="003569D4" w:rsidRDefault="003569D4" w:rsidP="003569D4">
            <w:pPr>
              <w:spacing w:after="0" w:line="240" w:lineRule="auto"/>
              <w:rPr>
                <w:rFonts w:eastAsia="Times New Roman" w:cs="Times New Roman"/>
                <w:sz w:val="20"/>
                <w:szCs w:val="20"/>
              </w:rPr>
            </w:pPr>
          </w:p>
        </w:tc>
        <w:tc>
          <w:tcPr>
            <w:tcW w:w="993" w:type="dxa"/>
            <w:tcBorders>
              <w:top w:val="nil"/>
              <w:left w:val="nil"/>
              <w:bottom w:val="nil"/>
              <w:right w:val="nil"/>
            </w:tcBorders>
            <w:shd w:val="clear" w:color="auto" w:fill="auto"/>
            <w:noWrap/>
            <w:vAlign w:val="bottom"/>
            <w:hideMark/>
          </w:tcPr>
          <w:p w14:paraId="00E6F528" w14:textId="77777777" w:rsidR="003569D4" w:rsidRPr="003569D4" w:rsidRDefault="003569D4" w:rsidP="003569D4">
            <w:pPr>
              <w:spacing w:after="0" w:line="240" w:lineRule="auto"/>
              <w:rPr>
                <w:rFonts w:eastAsia="Times New Roman" w:cs="Times New Roman"/>
                <w:sz w:val="20"/>
                <w:szCs w:val="20"/>
              </w:rPr>
            </w:pPr>
          </w:p>
        </w:tc>
      </w:tr>
      <w:tr w:rsidR="00092AD2" w:rsidRPr="003569D4" w14:paraId="2834157C" w14:textId="77777777" w:rsidTr="00092AD2">
        <w:trPr>
          <w:trHeight w:val="43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2514CA" w14:textId="77777777" w:rsidR="003569D4" w:rsidRPr="003569D4" w:rsidRDefault="003569D4" w:rsidP="003569D4">
            <w:pPr>
              <w:spacing w:after="0" w:line="240" w:lineRule="auto"/>
              <w:jc w:val="center"/>
              <w:rPr>
                <w:rFonts w:eastAsia="Times New Roman" w:cs="Times New Roman"/>
                <w:b/>
                <w:bCs/>
                <w:color w:val="000000"/>
                <w:sz w:val="26"/>
                <w:szCs w:val="26"/>
              </w:rPr>
            </w:pPr>
            <w:r w:rsidRPr="003569D4">
              <w:rPr>
                <w:rFonts w:eastAsia="Times New Roman" w:cs="Times New Roman"/>
                <w:b/>
                <w:bCs/>
                <w:color w:val="000000"/>
                <w:sz w:val="26"/>
                <w:szCs w:val="26"/>
              </w:rPr>
              <w:t>TT</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B65EB" w14:textId="77777777" w:rsidR="003569D4" w:rsidRPr="003569D4" w:rsidRDefault="003569D4" w:rsidP="003569D4">
            <w:pPr>
              <w:spacing w:after="0" w:line="240" w:lineRule="auto"/>
              <w:jc w:val="center"/>
              <w:rPr>
                <w:rFonts w:eastAsia="Times New Roman" w:cs="Times New Roman"/>
                <w:b/>
                <w:bCs/>
                <w:color w:val="000000"/>
                <w:sz w:val="26"/>
                <w:szCs w:val="26"/>
              </w:rPr>
            </w:pPr>
            <w:r w:rsidRPr="003569D4">
              <w:rPr>
                <w:rFonts w:eastAsia="Times New Roman" w:cs="Times New Roman"/>
                <w:b/>
                <w:bCs/>
                <w:color w:val="000000"/>
                <w:sz w:val="26"/>
                <w:szCs w:val="26"/>
              </w:rPr>
              <w:t>Tên, số, ngày, tháng, năm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1CEBA" w14:textId="77777777" w:rsidR="003569D4" w:rsidRPr="003569D4" w:rsidRDefault="003569D4" w:rsidP="003569D4">
            <w:pPr>
              <w:spacing w:after="0" w:line="240" w:lineRule="auto"/>
              <w:jc w:val="center"/>
              <w:rPr>
                <w:rFonts w:eastAsia="Times New Roman" w:cs="Times New Roman"/>
                <w:b/>
                <w:bCs/>
                <w:color w:val="000000"/>
                <w:sz w:val="26"/>
                <w:szCs w:val="26"/>
              </w:rPr>
            </w:pPr>
            <w:r w:rsidRPr="003569D4">
              <w:rPr>
                <w:rFonts w:eastAsia="Times New Roman" w:cs="Times New Roman"/>
                <w:b/>
                <w:bCs/>
                <w:color w:val="000000"/>
                <w:sz w:val="26"/>
                <w:szCs w:val="26"/>
              </w:rPr>
              <w:t>Cơ quan ban hành văn bản</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846DB0" w14:textId="77777777" w:rsidR="003569D4" w:rsidRPr="003569D4" w:rsidRDefault="003569D4" w:rsidP="003569D4">
            <w:pPr>
              <w:spacing w:after="0" w:line="240" w:lineRule="auto"/>
              <w:jc w:val="center"/>
              <w:rPr>
                <w:rFonts w:eastAsia="Times New Roman" w:cs="Times New Roman"/>
                <w:b/>
                <w:bCs/>
                <w:color w:val="000000"/>
                <w:sz w:val="26"/>
                <w:szCs w:val="26"/>
              </w:rPr>
            </w:pPr>
            <w:r w:rsidRPr="003569D4">
              <w:rPr>
                <w:rFonts w:eastAsia="Times New Roman" w:cs="Times New Roman"/>
                <w:b/>
                <w:bCs/>
                <w:color w:val="000000"/>
                <w:sz w:val="26"/>
                <w:szCs w:val="26"/>
              </w:rPr>
              <w:t>Nội dung sơ hở, dễ bị lợi dụng để tham nhũng</w:t>
            </w:r>
          </w:p>
        </w:tc>
        <w:tc>
          <w:tcPr>
            <w:tcW w:w="5528" w:type="dxa"/>
            <w:gridSpan w:val="3"/>
            <w:tcBorders>
              <w:top w:val="single" w:sz="4" w:space="0" w:color="auto"/>
              <w:left w:val="nil"/>
              <w:bottom w:val="single" w:sz="4" w:space="0" w:color="auto"/>
              <w:right w:val="single" w:sz="4" w:space="0" w:color="auto"/>
            </w:tcBorders>
            <w:shd w:val="clear" w:color="auto" w:fill="auto"/>
            <w:vAlign w:val="center"/>
            <w:hideMark/>
          </w:tcPr>
          <w:p w14:paraId="7F70FB02" w14:textId="77777777" w:rsidR="003569D4" w:rsidRPr="003569D4" w:rsidRDefault="003569D4" w:rsidP="003569D4">
            <w:pPr>
              <w:spacing w:after="0" w:line="240" w:lineRule="auto"/>
              <w:jc w:val="center"/>
              <w:rPr>
                <w:rFonts w:eastAsia="Times New Roman" w:cs="Times New Roman"/>
                <w:b/>
                <w:bCs/>
                <w:color w:val="000000"/>
                <w:sz w:val="26"/>
                <w:szCs w:val="26"/>
              </w:rPr>
            </w:pPr>
            <w:r w:rsidRPr="003569D4">
              <w:rPr>
                <w:rFonts w:eastAsia="Times New Roman" w:cs="Times New Roman"/>
                <w:b/>
                <w:bCs/>
                <w:color w:val="000000"/>
                <w:sz w:val="26"/>
                <w:szCs w:val="26"/>
              </w:rPr>
              <w:t>Kết quả khắc phục</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5A8885" w14:textId="77777777" w:rsidR="003569D4" w:rsidRPr="003569D4" w:rsidRDefault="003569D4" w:rsidP="003569D4">
            <w:pPr>
              <w:spacing w:after="0" w:line="240" w:lineRule="auto"/>
              <w:jc w:val="center"/>
              <w:rPr>
                <w:rFonts w:eastAsia="Times New Roman" w:cs="Times New Roman"/>
                <w:b/>
                <w:bCs/>
                <w:color w:val="000000"/>
                <w:sz w:val="26"/>
                <w:szCs w:val="26"/>
              </w:rPr>
            </w:pPr>
            <w:r w:rsidRPr="003569D4">
              <w:rPr>
                <w:rFonts w:eastAsia="Times New Roman" w:cs="Times New Roman"/>
                <w:b/>
                <w:bCs/>
                <w:color w:val="000000"/>
                <w:sz w:val="26"/>
                <w:szCs w:val="26"/>
              </w:rPr>
              <w:t>Ghi chú</w:t>
            </w:r>
          </w:p>
        </w:tc>
      </w:tr>
      <w:tr w:rsidR="00092AD2" w:rsidRPr="003569D4" w14:paraId="0155FF1F" w14:textId="77777777" w:rsidTr="00092AD2">
        <w:trPr>
          <w:trHeight w:val="1095"/>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128EE3E" w14:textId="77777777" w:rsidR="003569D4" w:rsidRPr="003569D4" w:rsidRDefault="003569D4" w:rsidP="003569D4">
            <w:pPr>
              <w:spacing w:after="0" w:line="240" w:lineRule="auto"/>
              <w:rPr>
                <w:rFonts w:eastAsia="Times New Roman" w:cs="Times New Roman"/>
                <w:b/>
                <w:bCs/>
                <w:color w:val="000000"/>
                <w:sz w:val="26"/>
                <w:szCs w:val="2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A48A334" w14:textId="77777777" w:rsidR="003569D4" w:rsidRPr="003569D4" w:rsidRDefault="003569D4" w:rsidP="003569D4">
            <w:pPr>
              <w:spacing w:after="0" w:line="240" w:lineRule="auto"/>
              <w:rPr>
                <w:rFonts w:eastAsia="Times New Roman" w:cs="Times New Roman"/>
                <w:b/>
                <w:bCs/>
                <w:color w:val="000000"/>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FA9E445" w14:textId="77777777" w:rsidR="003569D4" w:rsidRPr="003569D4" w:rsidRDefault="003569D4" w:rsidP="003569D4">
            <w:pPr>
              <w:spacing w:after="0" w:line="240" w:lineRule="auto"/>
              <w:rPr>
                <w:rFonts w:eastAsia="Times New Roman" w:cs="Times New Roman"/>
                <w:b/>
                <w:bCs/>
                <w:color w:val="000000"/>
                <w:sz w:val="26"/>
                <w:szCs w:val="2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3A717DE" w14:textId="77777777" w:rsidR="003569D4" w:rsidRPr="003569D4" w:rsidRDefault="003569D4" w:rsidP="003569D4">
            <w:pPr>
              <w:spacing w:after="0" w:line="240" w:lineRule="auto"/>
              <w:rPr>
                <w:rFonts w:eastAsia="Times New Roman" w:cs="Times New Roman"/>
                <w:b/>
                <w:bCs/>
                <w:color w:val="000000"/>
                <w:sz w:val="26"/>
                <w:szCs w:val="26"/>
              </w:rPr>
            </w:pPr>
          </w:p>
        </w:tc>
        <w:tc>
          <w:tcPr>
            <w:tcW w:w="1418" w:type="dxa"/>
            <w:tcBorders>
              <w:top w:val="nil"/>
              <w:left w:val="nil"/>
              <w:bottom w:val="single" w:sz="4" w:space="0" w:color="auto"/>
              <w:right w:val="single" w:sz="4" w:space="0" w:color="auto"/>
            </w:tcBorders>
            <w:shd w:val="clear" w:color="auto" w:fill="auto"/>
            <w:vAlign w:val="center"/>
            <w:hideMark/>
          </w:tcPr>
          <w:p w14:paraId="0C4B493D" w14:textId="77777777" w:rsidR="003569D4" w:rsidRPr="003569D4" w:rsidRDefault="003569D4" w:rsidP="003569D4">
            <w:pPr>
              <w:spacing w:after="0" w:line="240" w:lineRule="auto"/>
              <w:jc w:val="center"/>
              <w:rPr>
                <w:rFonts w:eastAsia="Times New Roman" w:cs="Times New Roman"/>
                <w:b/>
                <w:bCs/>
                <w:color w:val="000000"/>
                <w:sz w:val="26"/>
                <w:szCs w:val="26"/>
              </w:rPr>
            </w:pPr>
            <w:r w:rsidRPr="003569D4">
              <w:rPr>
                <w:rFonts w:eastAsia="Times New Roman" w:cs="Times New Roman"/>
                <w:b/>
                <w:bCs/>
                <w:color w:val="000000"/>
                <w:sz w:val="26"/>
                <w:szCs w:val="26"/>
              </w:rPr>
              <w:t>Đã được khắc phục theo thẩm quyền</w:t>
            </w:r>
          </w:p>
        </w:tc>
        <w:tc>
          <w:tcPr>
            <w:tcW w:w="1701" w:type="dxa"/>
            <w:tcBorders>
              <w:top w:val="nil"/>
              <w:left w:val="nil"/>
              <w:bottom w:val="single" w:sz="4" w:space="0" w:color="auto"/>
              <w:right w:val="single" w:sz="4" w:space="0" w:color="auto"/>
            </w:tcBorders>
            <w:shd w:val="clear" w:color="auto" w:fill="auto"/>
            <w:vAlign w:val="center"/>
            <w:hideMark/>
          </w:tcPr>
          <w:p w14:paraId="3F45555E" w14:textId="77777777" w:rsidR="003569D4" w:rsidRPr="003569D4" w:rsidRDefault="003569D4" w:rsidP="003569D4">
            <w:pPr>
              <w:spacing w:after="0" w:line="240" w:lineRule="auto"/>
              <w:jc w:val="center"/>
              <w:rPr>
                <w:rFonts w:eastAsia="Times New Roman" w:cs="Times New Roman"/>
                <w:b/>
                <w:bCs/>
                <w:color w:val="000000"/>
                <w:sz w:val="26"/>
                <w:szCs w:val="26"/>
              </w:rPr>
            </w:pPr>
            <w:r w:rsidRPr="003569D4">
              <w:rPr>
                <w:rFonts w:eastAsia="Times New Roman" w:cs="Times New Roman"/>
                <w:b/>
                <w:bCs/>
                <w:color w:val="000000"/>
                <w:sz w:val="26"/>
                <w:szCs w:val="26"/>
              </w:rPr>
              <w:t>Chưa khắc phục xong</w:t>
            </w:r>
          </w:p>
        </w:tc>
        <w:tc>
          <w:tcPr>
            <w:tcW w:w="2409" w:type="dxa"/>
            <w:tcBorders>
              <w:top w:val="nil"/>
              <w:left w:val="nil"/>
              <w:bottom w:val="single" w:sz="4" w:space="0" w:color="auto"/>
              <w:right w:val="single" w:sz="4" w:space="0" w:color="auto"/>
            </w:tcBorders>
            <w:shd w:val="clear" w:color="auto" w:fill="auto"/>
            <w:vAlign w:val="center"/>
            <w:hideMark/>
          </w:tcPr>
          <w:p w14:paraId="61E8D76E" w14:textId="77777777" w:rsidR="003569D4" w:rsidRPr="003569D4" w:rsidRDefault="003569D4" w:rsidP="003569D4">
            <w:pPr>
              <w:spacing w:after="0" w:line="240" w:lineRule="auto"/>
              <w:jc w:val="center"/>
              <w:rPr>
                <w:rFonts w:eastAsia="Times New Roman" w:cs="Times New Roman"/>
                <w:b/>
                <w:bCs/>
                <w:color w:val="000000"/>
                <w:sz w:val="26"/>
                <w:szCs w:val="26"/>
              </w:rPr>
            </w:pPr>
            <w:r w:rsidRPr="003569D4">
              <w:rPr>
                <w:rFonts w:eastAsia="Times New Roman" w:cs="Times New Roman"/>
                <w:b/>
                <w:bCs/>
                <w:color w:val="000000"/>
                <w:sz w:val="26"/>
                <w:szCs w:val="26"/>
              </w:rPr>
              <w:t>Nguyên nhân của việc chưa khắc phục xong</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C9D8076" w14:textId="77777777" w:rsidR="003569D4" w:rsidRPr="003569D4" w:rsidRDefault="003569D4" w:rsidP="003569D4">
            <w:pPr>
              <w:spacing w:after="0" w:line="240" w:lineRule="auto"/>
              <w:rPr>
                <w:rFonts w:eastAsia="Times New Roman" w:cs="Times New Roman"/>
                <w:b/>
                <w:bCs/>
                <w:color w:val="000000"/>
                <w:sz w:val="26"/>
                <w:szCs w:val="26"/>
              </w:rPr>
            </w:pPr>
          </w:p>
        </w:tc>
      </w:tr>
      <w:tr w:rsidR="00092AD2" w:rsidRPr="003569D4" w14:paraId="439FF809" w14:textId="77777777" w:rsidTr="00092AD2">
        <w:trPr>
          <w:trHeight w:val="33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B28E9FA" w14:textId="77777777" w:rsidR="003569D4" w:rsidRPr="003569D4" w:rsidRDefault="003569D4" w:rsidP="003569D4">
            <w:pPr>
              <w:spacing w:after="0" w:line="240" w:lineRule="auto"/>
              <w:jc w:val="center"/>
              <w:rPr>
                <w:rFonts w:eastAsia="Times New Roman" w:cs="Times New Roman"/>
                <w:i/>
                <w:iCs/>
                <w:color w:val="000000"/>
                <w:sz w:val="26"/>
                <w:szCs w:val="26"/>
              </w:rPr>
            </w:pPr>
            <w:r w:rsidRPr="003569D4">
              <w:rPr>
                <w:rFonts w:eastAsia="Times New Roman" w:cs="Times New Roman"/>
                <w:i/>
                <w:iCs/>
                <w:color w:val="000000"/>
                <w:sz w:val="26"/>
                <w:szCs w:val="26"/>
              </w:rPr>
              <w:t>MS</w:t>
            </w:r>
          </w:p>
        </w:tc>
        <w:tc>
          <w:tcPr>
            <w:tcW w:w="1985" w:type="dxa"/>
            <w:tcBorders>
              <w:top w:val="nil"/>
              <w:left w:val="nil"/>
              <w:bottom w:val="single" w:sz="4" w:space="0" w:color="auto"/>
              <w:right w:val="single" w:sz="4" w:space="0" w:color="auto"/>
            </w:tcBorders>
            <w:shd w:val="clear" w:color="auto" w:fill="auto"/>
            <w:vAlign w:val="center"/>
            <w:hideMark/>
          </w:tcPr>
          <w:p w14:paraId="4BA511FC" w14:textId="77777777" w:rsidR="003569D4" w:rsidRPr="003569D4" w:rsidRDefault="003569D4" w:rsidP="003569D4">
            <w:pPr>
              <w:spacing w:after="0" w:line="240" w:lineRule="auto"/>
              <w:jc w:val="center"/>
              <w:rPr>
                <w:rFonts w:eastAsia="Times New Roman" w:cs="Times New Roman"/>
                <w:i/>
                <w:iCs/>
                <w:color w:val="000000"/>
                <w:sz w:val="26"/>
                <w:szCs w:val="26"/>
              </w:rPr>
            </w:pPr>
            <w:r w:rsidRPr="003569D4">
              <w:rPr>
                <w:rFonts w:eastAsia="Times New Roman" w:cs="Times New Roman"/>
                <w:i/>
                <w:iCs/>
                <w:color w:val="000000"/>
                <w:sz w:val="26"/>
                <w:szCs w:val="26"/>
              </w:rPr>
              <w:t>1</w:t>
            </w:r>
          </w:p>
        </w:tc>
        <w:tc>
          <w:tcPr>
            <w:tcW w:w="2126" w:type="dxa"/>
            <w:tcBorders>
              <w:top w:val="nil"/>
              <w:left w:val="nil"/>
              <w:bottom w:val="single" w:sz="4" w:space="0" w:color="auto"/>
              <w:right w:val="single" w:sz="4" w:space="0" w:color="auto"/>
            </w:tcBorders>
            <w:shd w:val="clear" w:color="auto" w:fill="auto"/>
            <w:vAlign w:val="center"/>
            <w:hideMark/>
          </w:tcPr>
          <w:p w14:paraId="16AFC0A6" w14:textId="77777777" w:rsidR="003569D4" w:rsidRPr="003569D4" w:rsidRDefault="003569D4" w:rsidP="003569D4">
            <w:pPr>
              <w:spacing w:after="0" w:line="240" w:lineRule="auto"/>
              <w:jc w:val="center"/>
              <w:rPr>
                <w:rFonts w:eastAsia="Times New Roman" w:cs="Times New Roman"/>
                <w:i/>
                <w:iCs/>
                <w:color w:val="000000"/>
                <w:sz w:val="26"/>
                <w:szCs w:val="26"/>
              </w:rPr>
            </w:pPr>
            <w:r w:rsidRPr="003569D4">
              <w:rPr>
                <w:rFonts w:eastAsia="Times New Roman" w:cs="Times New Roman"/>
                <w:i/>
                <w:iCs/>
                <w:color w:val="000000"/>
                <w:sz w:val="26"/>
                <w:szCs w:val="26"/>
              </w:rPr>
              <w:t>2</w:t>
            </w:r>
          </w:p>
        </w:tc>
        <w:tc>
          <w:tcPr>
            <w:tcW w:w="2693" w:type="dxa"/>
            <w:tcBorders>
              <w:top w:val="nil"/>
              <w:left w:val="nil"/>
              <w:bottom w:val="single" w:sz="4" w:space="0" w:color="auto"/>
              <w:right w:val="single" w:sz="4" w:space="0" w:color="auto"/>
            </w:tcBorders>
            <w:shd w:val="clear" w:color="auto" w:fill="auto"/>
            <w:vAlign w:val="center"/>
            <w:hideMark/>
          </w:tcPr>
          <w:p w14:paraId="6F7E5A72" w14:textId="77777777" w:rsidR="003569D4" w:rsidRPr="003569D4" w:rsidRDefault="003569D4" w:rsidP="003569D4">
            <w:pPr>
              <w:spacing w:after="0" w:line="240" w:lineRule="auto"/>
              <w:jc w:val="center"/>
              <w:rPr>
                <w:rFonts w:eastAsia="Times New Roman" w:cs="Times New Roman"/>
                <w:i/>
                <w:iCs/>
                <w:color w:val="000000"/>
                <w:sz w:val="26"/>
                <w:szCs w:val="26"/>
              </w:rPr>
            </w:pPr>
            <w:r w:rsidRPr="003569D4">
              <w:rPr>
                <w:rFonts w:eastAsia="Times New Roman" w:cs="Times New Roman"/>
                <w:i/>
                <w:iCs/>
                <w:color w:val="000000"/>
                <w:sz w:val="26"/>
                <w:szCs w:val="26"/>
              </w:rPr>
              <w:t>3</w:t>
            </w:r>
          </w:p>
        </w:tc>
        <w:tc>
          <w:tcPr>
            <w:tcW w:w="1418" w:type="dxa"/>
            <w:tcBorders>
              <w:top w:val="nil"/>
              <w:left w:val="nil"/>
              <w:bottom w:val="single" w:sz="4" w:space="0" w:color="auto"/>
              <w:right w:val="single" w:sz="4" w:space="0" w:color="auto"/>
            </w:tcBorders>
            <w:shd w:val="clear" w:color="auto" w:fill="auto"/>
            <w:vAlign w:val="center"/>
            <w:hideMark/>
          </w:tcPr>
          <w:p w14:paraId="5D60C5D1" w14:textId="77777777" w:rsidR="003569D4" w:rsidRPr="003569D4" w:rsidRDefault="003569D4" w:rsidP="003569D4">
            <w:pPr>
              <w:spacing w:after="0" w:line="240" w:lineRule="auto"/>
              <w:jc w:val="center"/>
              <w:rPr>
                <w:rFonts w:eastAsia="Times New Roman" w:cs="Times New Roman"/>
                <w:i/>
                <w:iCs/>
                <w:color w:val="000000"/>
                <w:sz w:val="26"/>
                <w:szCs w:val="26"/>
              </w:rPr>
            </w:pPr>
            <w:r w:rsidRPr="003569D4">
              <w:rPr>
                <w:rFonts w:eastAsia="Times New Roman" w:cs="Times New Roman"/>
                <w:i/>
                <w:iCs/>
                <w:color w:val="000000"/>
                <w:sz w:val="26"/>
                <w:szCs w:val="26"/>
              </w:rPr>
              <w:t>4</w:t>
            </w:r>
          </w:p>
        </w:tc>
        <w:tc>
          <w:tcPr>
            <w:tcW w:w="1701" w:type="dxa"/>
            <w:tcBorders>
              <w:top w:val="nil"/>
              <w:left w:val="nil"/>
              <w:bottom w:val="single" w:sz="4" w:space="0" w:color="auto"/>
              <w:right w:val="single" w:sz="4" w:space="0" w:color="auto"/>
            </w:tcBorders>
            <w:shd w:val="clear" w:color="auto" w:fill="auto"/>
            <w:vAlign w:val="center"/>
            <w:hideMark/>
          </w:tcPr>
          <w:p w14:paraId="6491CD3F" w14:textId="77777777" w:rsidR="003569D4" w:rsidRPr="003569D4" w:rsidRDefault="003569D4" w:rsidP="003569D4">
            <w:pPr>
              <w:spacing w:after="0" w:line="240" w:lineRule="auto"/>
              <w:jc w:val="center"/>
              <w:rPr>
                <w:rFonts w:eastAsia="Times New Roman" w:cs="Times New Roman"/>
                <w:i/>
                <w:iCs/>
                <w:color w:val="000000"/>
                <w:sz w:val="26"/>
                <w:szCs w:val="26"/>
              </w:rPr>
            </w:pPr>
            <w:r w:rsidRPr="003569D4">
              <w:rPr>
                <w:rFonts w:eastAsia="Times New Roman" w:cs="Times New Roman"/>
                <w:i/>
                <w:iCs/>
                <w:color w:val="000000"/>
                <w:sz w:val="26"/>
                <w:szCs w:val="26"/>
              </w:rPr>
              <w:t>5</w:t>
            </w:r>
          </w:p>
        </w:tc>
        <w:tc>
          <w:tcPr>
            <w:tcW w:w="2409" w:type="dxa"/>
            <w:tcBorders>
              <w:top w:val="nil"/>
              <w:left w:val="nil"/>
              <w:bottom w:val="single" w:sz="4" w:space="0" w:color="auto"/>
              <w:right w:val="single" w:sz="4" w:space="0" w:color="auto"/>
            </w:tcBorders>
            <w:shd w:val="clear" w:color="auto" w:fill="auto"/>
            <w:vAlign w:val="center"/>
            <w:hideMark/>
          </w:tcPr>
          <w:p w14:paraId="487BE06C" w14:textId="77777777" w:rsidR="003569D4" w:rsidRPr="003569D4" w:rsidRDefault="003569D4" w:rsidP="003569D4">
            <w:pPr>
              <w:spacing w:after="0" w:line="240" w:lineRule="auto"/>
              <w:jc w:val="center"/>
              <w:rPr>
                <w:rFonts w:eastAsia="Times New Roman" w:cs="Times New Roman"/>
                <w:i/>
                <w:iCs/>
                <w:color w:val="000000"/>
                <w:sz w:val="26"/>
                <w:szCs w:val="26"/>
              </w:rPr>
            </w:pPr>
            <w:r w:rsidRPr="003569D4">
              <w:rPr>
                <w:rFonts w:eastAsia="Times New Roman" w:cs="Times New Roman"/>
                <w:i/>
                <w:iCs/>
                <w:color w:val="000000"/>
                <w:sz w:val="26"/>
                <w:szCs w:val="26"/>
              </w:rPr>
              <w:t>6</w:t>
            </w:r>
          </w:p>
        </w:tc>
        <w:tc>
          <w:tcPr>
            <w:tcW w:w="993" w:type="dxa"/>
            <w:tcBorders>
              <w:top w:val="nil"/>
              <w:left w:val="nil"/>
              <w:bottom w:val="single" w:sz="4" w:space="0" w:color="auto"/>
              <w:right w:val="single" w:sz="4" w:space="0" w:color="auto"/>
            </w:tcBorders>
            <w:shd w:val="clear" w:color="auto" w:fill="auto"/>
            <w:vAlign w:val="center"/>
            <w:hideMark/>
          </w:tcPr>
          <w:p w14:paraId="535D76B6" w14:textId="77777777" w:rsidR="003569D4" w:rsidRPr="003569D4" w:rsidRDefault="003569D4" w:rsidP="003569D4">
            <w:pPr>
              <w:spacing w:after="0" w:line="240" w:lineRule="auto"/>
              <w:jc w:val="center"/>
              <w:rPr>
                <w:rFonts w:eastAsia="Times New Roman" w:cs="Times New Roman"/>
                <w:i/>
                <w:iCs/>
                <w:color w:val="000000"/>
                <w:sz w:val="26"/>
                <w:szCs w:val="26"/>
              </w:rPr>
            </w:pPr>
            <w:r w:rsidRPr="003569D4">
              <w:rPr>
                <w:rFonts w:eastAsia="Times New Roman" w:cs="Times New Roman"/>
                <w:i/>
                <w:iCs/>
                <w:color w:val="000000"/>
                <w:sz w:val="26"/>
                <w:szCs w:val="26"/>
              </w:rPr>
              <w:t>7</w:t>
            </w:r>
          </w:p>
        </w:tc>
      </w:tr>
      <w:tr w:rsidR="00092AD2" w:rsidRPr="003569D4" w14:paraId="12E7C2AB" w14:textId="77777777" w:rsidTr="00092AD2">
        <w:trPr>
          <w:trHeight w:val="46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AFB5BE4" w14:textId="77777777" w:rsidR="00092AD2" w:rsidRPr="003569D4" w:rsidRDefault="00092AD2" w:rsidP="00092AD2">
            <w:pPr>
              <w:spacing w:after="0" w:line="240" w:lineRule="auto"/>
              <w:jc w:val="center"/>
              <w:rPr>
                <w:rFonts w:eastAsia="Times New Roman" w:cs="Times New Roman"/>
                <w:color w:val="000000"/>
                <w:sz w:val="26"/>
                <w:szCs w:val="26"/>
              </w:rPr>
            </w:pPr>
            <w:r w:rsidRPr="003569D4">
              <w:rPr>
                <w:rFonts w:eastAsia="Times New Roman" w:cs="Times New Roman"/>
                <w:color w:val="000000"/>
                <w:sz w:val="26"/>
                <w:szCs w:val="26"/>
              </w:rPr>
              <w:t>1</w:t>
            </w:r>
          </w:p>
        </w:tc>
        <w:tc>
          <w:tcPr>
            <w:tcW w:w="1985" w:type="dxa"/>
            <w:tcBorders>
              <w:top w:val="nil"/>
              <w:left w:val="nil"/>
              <w:bottom w:val="single" w:sz="4" w:space="0" w:color="auto"/>
              <w:right w:val="single" w:sz="4" w:space="0" w:color="auto"/>
            </w:tcBorders>
            <w:shd w:val="clear" w:color="auto" w:fill="auto"/>
            <w:vAlign w:val="center"/>
            <w:hideMark/>
          </w:tcPr>
          <w:p w14:paraId="480125E0" w14:textId="77777777" w:rsidR="00092AD2" w:rsidRPr="003569D4" w:rsidRDefault="00092AD2" w:rsidP="00092AD2">
            <w:pPr>
              <w:spacing w:after="0" w:line="240" w:lineRule="auto"/>
              <w:rPr>
                <w:rFonts w:eastAsia="Times New Roman" w:cs="Times New Roman"/>
                <w:color w:val="000000"/>
                <w:sz w:val="26"/>
                <w:szCs w:val="26"/>
              </w:rPr>
            </w:pPr>
            <w:r w:rsidRPr="00092AD2">
              <w:rPr>
                <w:rFonts w:eastAsia="Times New Roman" w:cs="Times New Roman"/>
                <w:b/>
                <w:bCs/>
                <w:i/>
                <w:iCs/>
                <w:color w:val="000000"/>
                <w:sz w:val="26"/>
                <w:szCs w:val="26"/>
              </w:rPr>
              <w:t>Không</w:t>
            </w:r>
          </w:p>
        </w:tc>
        <w:tc>
          <w:tcPr>
            <w:tcW w:w="2126" w:type="dxa"/>
            <w:tcBorders>
              <w:top w:val="nil"/>
              <w:left w:val="nil"/>
              <w:bottom w:val="single" w:sz="4" w:space="0" w:color="auto"/>
              <w:right w:val="single" w:sz="4" w:space="0" w:color="auto"/>
            </w:tcBorders>
            <w:shd w:val="clear" w:color="auto" w:fill="auto"/>
            <w:vAlign w:val="center"/>
            <w:hideMark/>
          </w:tcPr>
          <w:p w14:paraId="6F16D984" w14:textId="77777777" w:rsidR="00092AD2" w:rsidRPr="003569D4" w:rsidRDefault="00092AD2" w:rsidP="00092AD2">
            <w:pPr>
              <w:spacing w:after="0" w:line="240" w:lineRule="auto"/>
              <w:rPr>
                <w:rFonts w:eastAsia="Times New Roman" w:cs="Times New Roman"/>
                <w:color w:val="000000"/>
                <w:sz w:val="26"/>
                <w:szCs w:val="26"/>
              </w:rPr>
            </w:pPr>
            <w:r w:rsidRPr="003569D4">
              <w:rPr>
                <w:rFonts w:eastAsia="Times New Roman" w:cs="Times New Roman"/>
                <w:color w:val="000000"/>
                <w:sz w:val="26"/>
                <w:szCs w:val="26"/>
              </w:rPr>
              <w:t> </w:t>
            </w:r>
          </w:p>
        </w:tc>
        <w:tc>
          <w:tcPr>
            <w:tcW w:w="2693" w:type="dxa"/>
            <w:tcBorders>
              <w:top w:val="nil"/>
              <w:left w:val="nil"/>
              <w:bottom w:val="single" w:sz="4" w:space="0" w:color="auto"/>
              <w:right w:val="single" w:sz="4" w:space="0" w:color="auto"/>
            </w:tcBorders>
            <w:shd w:val="clear" w:color="auto" w:fill="auto"/>
            <w:vAlign w:val="center"/>
            <w:hideMark/>
          </w:tcPr>
          <w:p w14:paraId="5AA3804F" w14:textId="77777777" w:rsidR="00092AD2" w:rsidRPr="003569D4" w:rsidRDefault="00092AD2" w:rsidP="00092AD2">
            <w:pPr>
              <w:spacing w:after="0" w:line="240" w:lineRule="auto"/>
              <w:rPr>
                <w:rFonts w:eastAsia="Times New Roman" w:cs="Times New Roman"/>
                <w:color w:val="000000"/>
                <w:sz w:val="26"/>
                <w:szCs w:val="26"/>
              </w:rPr>
            </w:pPr>
            <w:r w:rsidRPr="003569D4">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14:paraId="4D7E2B25" w14:textId="77777777" w:rsidR="00092AD2" w:rsidRPr="003569D4" w:rsidRDefault="00092AD2" w:rsidP="00092AD2">
            <w:pPr>
              <w:spacing w:after="0" w:line="240" w:lineRule="auto"/>
              <w:rPr>
                <w:rFonts w:eastAsia="Times New Roman" w:cs="Times New Roman"/>
                <w:color w:val="000000"/>
                <w:sz w:val="26"/>
                <w:szCs w:val="26"/>
              </w:rPr>
            </w:pPr>
            <w:r w:rsidRPr="003569D4">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14:paraId="7C49F91D" w14:textId="77777777" w:rsidR="00092AD2" w:rsidRPr="003569D4" w:rsidRDefault="00092AD2" w:rsidP="00092AD2">
            <w:pPr>
              <w:spacing w:after="0" w:line="240" w:lineRule="auto"/>
              <w:rPr>
                <w:rFonts w:eastAsia="Times New Roman" w:cs="Times New Roman"/>
                <w:color w:val="000000"/>
                <w:sz w:val="26"/>
                <w:szCs w:val="26"/>
              </w:rPr>
            </w:pPr>
            <w:r w:rsidRPr="003569D4">
              <w:rPr>
                <w:rFonts w:eastAsia="Times New Roman" w:cs="Times New Roman"/>
                <w:color w:val="000000"/>
                <w:sz w:val="26"/>
                <w:szCs w:val="26"/>
              </w:rPr>
              <w:t> </w:t>
            </w:r>
          </w:p>
        </w:tc>
        <w:tc>
          <w:tcPr>
            <w:tcW w:w="2409" w:type="dxa"/>
            <w:tcBorders>
              <w:top w:val="nil"/>
              <w:left w:val="nil"/>
              <w:bottom w:val="single" w:sz="4" w:space="0" w:color="auto"/>
              <w:right w:val="single" w:sz="4" w:space="0" w:color="auto"/>
            </w:tcBorders>
            <w:shd w:val="clear" w:color="auto" w:fill="auto"/>
            <w:vAlign w:val="center"/>
            <w:hideMark/>
          </w:tcPr>
          <w:p w14:paraId="3CE6C319" w14:textId="77777777" w:rsidR="00092AD2" w:rsidRPr="003569D4" w:rsidRDefault="00092AD2" w:rsidP="00092AD2">
            <w:pPr>
              <w:spacing w:after="0" w:line="240" w:lineRule="auto"/>
              <w:rPr>
                <w:rFonts w:eastAsia="Times New Roman" w:cs="Times New Roman"/>
                <w:color w:val="000000"/>
                <w:sz w:val="26"/>
                <w:szCs w:val="26"/>
              </w:rPr>
            </w:pPr>
            <w:r w:rsidRPr="003569D4">
              <w:rPr>
                <w:rFonts w:eastAsia="Times New Roman" w:cs="Times New Roman"/>
                <w:color w:val="000000"/>
                <w:sz w:val="26"/>
                <w:szCs w:val="26"/>
              </w:rPr>
              <w:t> </w:t>
            </w:r>
          </w:p>
        </w:tc>
        <w:tc>
          <w:tcPr>
            <w:tcW w:w="993" w:type="dxa"/>
            <w:tcBorders>
              <w:top w:val="nil"/>
              <w:left w:val="nil"/>
              <w:bottom w:val="single" w:sz="4" w:space="0" w:color="auto"/>
              <w:right w:val="single" w:sz="4" w:space="0" w:color="auto"/>
            </w:tcBorders>
            <w:shd w:val="clear" w:color="auto" w:fill="auto"/>
            <w:vAlign w:val="center"/>
            <w:hideMark/>
          </w:tcPr>
          <w:p w14:paraId="7BD76FC5" w14:textId="77777777" w:rsidR="00092AD2" w:rsidRPr="003569D4" w:rsidRDefault="00092AD2" w:rsidP="00092AD2">
            <w:pPr>
              <w:spacing w:after="0" w:line="240" w:lineRule="auto"/>
              <w:rPr>
                <w:rFonts w:eastAsia="Times New Roman" w:cs="Times New Roman"/>
                <w:color w:val="000000"/>
                <w:sz w:val="26"/>
                <w:szCs w:val="26"/>
              </w:rPr>
            </w:pPr>
            <w:r w:rsidRPr="003569D4">
              <w:rPr>
                <w:rFonts w:eastAsia="Times New Roman" w:cs="Times New Roman"/>
                <w:color w:val="000000"/>
                <w:sz w:val="26"/>
                <w:szCs w:val="26"/>
              </w:rPr>
              <w:t> </w:t>
            </w:r>
          </w:p>
        </w:tc>
      </w:tr>
      <w:tr w:rsidR="00092AD2" w:rsidRPr="003569D4" w14:paraId="00F684A0" w14:textId="77777777" w:rsidTr="00092AD2">
        <w:trPr>
          <w:trHeight w:val="46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023D563" w14:textId="77777777" w:rsidR="00092AD2" w:rsidRPr="003569D4" w:rsidRDefault="00092AD2" w:rsidP="00092AD2">
            <w:pPr>
              <w:spacing w:after="0" w:line="240" w:lineRule="auto"/>
              <w:jc w:val="center"/>
              <w:rPr>
                <w:rFonts w:eastAsia="Times New Roman" w:cs="Times New Roman"/>
                <w:color w:val="000000"/>
                <w:sz w:val="26"/>
                <w:szCs w:val="26"/>
              </w:rPr>
            </w:pPr>
            <w:r w:rsidRPr="003569D4">
              <w:rPr>
                <w:rFonts w:eastAsia="Times New Roman" w:cs="Times New Roman"/>
                <w:color w:val="000000"/>
                <w:sz w:val="26"/>
                <w:szCs w:val="26"/>
              </w:rPr>
              <w:t>2</w:t>
            </w:r>
          </w:p>
        </w:tc>
        <w:tc>
          <w:tcPr>
            <w:tcW w:w="1985" w:type="dxa"/>
            <w:tcBorders>
              <w:top w:val="nil"/>
              <w:left w:val="nil"/>
              <w:bottom w:val="single" w:sz="4" w:space="0" w:color="auto"/>
              <w:right w:val="single" w:sz="4" w:space="0" w:color="auto"/>
            </w:tcBorders>
            <w:shd w:val="clear" w:color="auto" w:fill="auto"/>
            <w:vAlign w:val="center"/>
            <w:hideMark/>
          </w:tcPr>
          <w:p w14:paraId="59BE2ACE" w14:textId="77777777" w:rsidR="00092AD2" w:rsidRPr="003569D4" w:rsidRDefault="00092AD2" w:rsidP="00092AD2">
            <w:pPr>
              <w:spacing w:after="0" w:line="240" w:lineRule="auto"/>
              <w:rPr>
                <w:rFonts w:eastAsia="Times New Roman" w:cs="Times New Roman"/>
                <w:color w:val="000000"/>
                <w:sz w:val="26"/>
                <w:szCs w:val="26"/>
              </w:rPr>
            </w:pPr>
            <w:r w:rsidRPr="003569D4">
              <w:rPr>
                <w:rFonts w:eastAsia="Times New Roman" w:cs="Times New Roman"/>
                <w:color w:val="000000"/>
                <w:sz w:val="26"/>
                <w:szCs w:val="26"/>
              </w:rPr>
              <w:t> </w:t>
            </w:r>
          </w:p>
        </w:tc>
        <w:tc>
          <w:tcPr>
            <w:tcW w:w="2126" w:type="dxa"/>
            <w:tcBorders>
              <w:top w:val="nil"/>
              <w:left w:val="nil"/>
              <w:bottom w:val="single" w:sz="4" w:space="0" w:color="auto"/>
              <w:right w:val="single" w:sz="4" w:space="0" w:color="auto"/>
            </w:tcBorders>
            <w:shd w:val="clear" w:color="auto" w:fill="auto"/>
            <w:vAlign w:val="center"/>
            <w:hideMark/>
          </w:tcPr>
          <w:p w14:paraId="6F7CF3A1" w14:textId="77777777" w:rsidR="00092AD2" w:rsidRPr="003569D4" w:rsidRDefault="00092AD2" w:rsidP="00092AD2">
            <w:pPr>
              <w:spacing w:after="0" w:line="240" w:lineRule="auto"/>
              <w:rPr>
                <w:rFonts w:eastAsia="Times New Roman" w:cs="Times New Roman"/>
                <w:color w:val="000000"/>
                <w:sz w:val="26"/>
                <w:szCs w:val="26"/>
              </w:rPr>
            </w:pPr>
            <w:r w:rsidRPr="003569D4">
              <w:rPr>
                <w:rFonts w:eastAsia="Times New Roman" w:cs="Times New Roman"/>
                <w:color w:val="000000"/>
                <w:sz w:val="26"/>
                <w:szCs w:val="26"/>
              </w:rPr>
              <w:t> </w:t>
            </w:r>
          </w:p>
        </w:tc>
        <w:tc>
          <w:tcPr>
            <w:tcW w:w="2693" w:type="dxa"/>
            <w:tcBorders>
              <w:top w:val="nil"/>
              <w:left w:val="nil"/>
              <w:bottom w:val="single" w:sz="4" w:space="0" w:color="auto"/>
              <w:right w:val="single" w:sz="4" w:space="0" w:color="auto"/>
            </w:tcBorders>
            <w:shd w:val="clear" w:color="auto" w:fill="auto"/>
            <w:vAlign w:val="center"/>
            <w:hideMark/>
          </w:tcPr>
          <w:p w14:paraId="279B5CAE" w14:textId="77777777" w:rsidR="00092AD2" w:rsidRPr="003569D4" w:rsidRDefault="00092AD2" w:rsidP="00092AD2">
            <w:pPr>
              <w:spacing w:after="0" w:line="240" w:lineRule="auto"/>
              <w:rPr>
                <w:rFonts w:eastAsia="Times New Roman" w:cs="Times New Roman"/>
                <w:color w:val="000000"/>
                <w:sz w:val="26"/>
                <w:szCs w:val="26"/>
              </w:rPr>
            </w:pPr>
            <w:r w:rsidRPr="003569D4">
              <w:rPr>
                <w:rFonts w:eastAsia="Times New Roman" w:cs="Times New Roman"/>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14:paraId="0E3F35FD" w14:textId="77777777" w:rsidR="00092AD2" w:rsidRPr="003569D4" w:rsidRDefault="00092AD2" w:rsidP="00092AD2">
            <w:pPr>
              <w:spacing w:after="0" w:line="240" w:lineRule="auto"/>
              <w:rPr>
                <w:rFonts w:eastAsia="Times New Roman" w:cs="Times New Roman"/>
                <w:color w:val="000000"/>
                <w:sz w:val="26"/>
                <w:szCs w:val="26"/>
              </w:rPr>
            </w:pPr>
            <w:r w:rsidRPr="003569D4">
              <w:rPr>
                <w:rFonts w:eastAsia="Times New Roman" w:cs="Times New Roman"/>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14:paraId="2A06D5EC" w14:textId="77777777" w:rsidR="00092AD2" w:rsidRPr="003569D4" w:rsidRDefault="00092AD2" w:rsidP="00092AD2">
            <w:pPr>
              <w:spacing w:after="0" w:line="240" w:lineRule="auto"/>
              <w:rPr>
                <w:rFonts w:eastAsia="Times New Roman" w:cs="Times New Roman"/>
                <w:color w:val="000000"/>
                <w:sz w:val="26"/>
                <w:szCs w:val="26"/>
              </w:rPr>
            </w:pPr>
            <w:r w:rsidRPr="003569D4">
              <w:rPr>
                <w:rFonts w:eastAsia="Times New Roman" w:cs="Times New Roman"/>
                <w:color w:val="000000"/>
                <w:sz w:val="26"/>
                <w:szCs w:val="26"/>
              </w:rPr>
              <w:t> </w:t>
            </w:r>
          </w:p>
        </w:tc>
        <w:tc>
          <w:tcPr>
            <w:tcW w:w="2409" w:type="dxa"/>
            <w:tcBorders>
              <w:top w:val="nil"/>
              <w:left w:val="nil"/>
              <w:bottom w:val="single" w:sz="4" w:space="0" w:color="auto"/>
              <w:right w:val="single" w:sz="4" w:space="0" w:color="auto"/>
            </w:tcBorders>
            <w:shd w:val="clear" w:color="auto" w:fill="auto"/>
            <w:vAlign w:val="center"/>
            <w:hideMark/>
          </w:tcPr>
          <w:p w14:paraId="63497C40" w14:textId="77777777" w:rsidR="00092AD2" w:rsidRPr="003569D4" w:rsidRDefault="00092AD2" w:rsidP="00092AD2">
            <w:pPr>
              <w:spacing w:after="0" w:line="240" w:lineRule="auto"/>
              <w:rPr>
                <w:rFonts w:eastAsia="Times New Roman" w:cs="Times New Roman"/>
                <w:color w:val="000000"/>
                <w:sz w:val="26"/>
                <w:szCs w:val="26"/>
              </w:rPr>
            </w:pPr>
            <w:r w:rsidRPr="003569D4">
              <w:rPr>
                <w:rFonts w:eastAsia="Times New Roman" w:cs="Times New Roman"/>
                <w:color w:val="000000"/>
                <w:sz w:val="26"/>
                <w:szCs w:val="26"/>
              </w:rPr>
              <w:t> </w:t>
            </w:r>
          </w:p>
        </w:tc>
        <w:tc>
          <w:tcPr>
            <w:tcW w:w="993" w:type="dxa"/>
            <w:tcBorders>
              <w:top w:val="nil"/>
              <w:left w:val="nil"/>
              <w:bottom w:val="single" w:sz="4" w:space="0" w:color="auto"/>
              <w:right w:val="single" w:sz="4" w:space="0" w:color="auto"/>
            </w:tcBorders>
            <w:shd w:val="clear" w:color="auto" w:fill="auto"/>
            <w:vAlign w:val="center"/>
            <w:hideMark/>
          </w:tcPr>
          <w:p w14:paraId="153081F6" w14:textId="77777777" w:rsidR="00092AD2" w:rsidRPr="003569D4" w:rsidRDefault="00092AD2" w:rsidP="00092AD2">
            <w:pPr>
              <w:spacing w:after="0" w:line="240" w:lineRule="auto"/>
              <w:rPr>
                <w:rFonts w:eastAsia="Times New Roman" w:cs="Times New Roman"/>
                <w:color w:val="000000"/>
                <w:sz w:val="26"/>
                <w:szCs w:val="26"/>
              </w:rPr>
            </w:pPr>
            <w:r w:rsidRPr="003569D4">
              <w:rPr>
                <w:rFonts w:eastAsia="Times New Roman" w:cs="Times New Roman"/>
                <w:color w:val="000000"/>
                <w:sz w:val="26"/>
                <w:szCs w:val="26"/>
              </w:rPr>
              <w:t> </w:t>
            </w:r>
          </w:p>
        </w:tc>
      </w:tr>
      <w:tr w:rsidR="00092AD2" w:rsidRPr="003569D4" w14:paraId="15D7826F" w14:textId="77777777" w:rsidTr="00092AD2">
        <w:trPr>
          <w:trHeight w:val="6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C4AA1D4" w14:textId="77777777" w:rsidR="00092AD2" w:rsidRPr="003569D4" w:rsidRDefault="00092AD2" w:rsidP="00092AD2">
            <w:pPr>
              <w:spacing w:after="0" w:line="240" w:lineRule="auto"/>
              <w:jc w:val="center"/>
              <w:rPr>
                <w:rFonts w:eastAsia="Times New Roman" w:cs="Times New Roman"/>
                <w:b/>
                <w:bCs/>
                <w:color w:val="000000"/>
                <w:sz w:val="26"/>
                <w:szCs w:val="26"/>
              </w:rPr>
            </w:pPr>
            <w:r w:rsidRPr="003569D4">
              <w:rPr>
                <w:rFonts w:eastAsia="Times New Roman" w:cs="Times New Roman"/>
                <w:b/>
                <w:bCs/>
                <w:color w:val="000000"/>
                <w:sz w:val="26"/>
                <w:szCs w:val="26"/>
              </w:rPr>
              <w:t>Tổng số:</w:t>
            </w:r>
          </w:p>
        </w:tc>
        <w:tc>
          <w:tcPr>
            <w:tcW w:w="1985" w:type="dxa"/>
            <w:tcBorders>
              <w:top w:val="nil"/>
              <w:left w:val="nil"/>
              <w:bottom w:val="single" w:sz="4" w:space="0" w:color="auto"/>
              <w:right w:val="single" w:sz="4" w:space="0" w:color="auto"/>
            </w:tcBorders>
            <w:shd w:val="clear" w:color="auto" w:fill="auto"/>
            <w:vAlign w:val="center"/>
            <w:hideMark/>
          </w:tcPr>
          <w:p w14:paraId="262F023B" w14:textId="77777777" w:rsidR="00092AD2" w:rsidRPr="003569D4" w:rsidRDefault="00092AD2" w:rsidP="00092AD2">
            <w:pPr>
              <w:spacing w:after="0" w:line="240" w:lineRule="auto"/>
              <w:rPr>
                <w:rFonts w:eastAsia="Times New Roman" w:cs="Times New Roman"/>
                <w:b/>
                <w:bCs/>
                <w:color w:val="000000"/>
                <w:sz w:val="26"/>
                <w:szCs w:val="26"/>
              </w:rPr>
            </w:pPr>
            <w:r w:rsidRPr="003569D4">
              <w:rPr>
                <w:rFonts w:eastAsia="Times New Roman" w:cs="Times New Roman"/>
                <w:b/>
                <w:bCs/>
                <w:color w:val="000000"/>
                <w:sz w:val="26"/>
                <w:szCs w:val="26"/>
              </w:rPr>
              <w:t> </w:t>
            </w:r>
          </w:p>
        </w:tc>
        <w:tc>
          <w:tcPr>
            <w:tcW w:w="2126" w:type="dxa"/>
            <w:tcBorders>
              <w:top w:val="nil"/>
              <w:left w:val="nil"/>
              <w:bottom w:val="single" w:sz="4" w:space="0" w:color="auto"/>
              <w:right w:val="single" w:sz="4" w:space="0" w:color="auto"/>
            </w:tcBorders>
            <w:shd w:val="clear" w:color="auto" w:fill="auto"/>
            <w:vAlign w:val="center"/>
            <w:hideMark/>
          </w:tcPr>
          <w:p w14:paraId="747569F5" w14:textId="77777777" w:rsidR="00092AD2" w:rsidRPr="003569D4" w:rsidRDefault="00092AD2" w:rsidP="00092AD2">
            <w:pPr>
              <w:spacing w:after="0" w:line="240" w:lineRule="auto"/>
              <w:rPr>
                <w:rFonts w:eastAsia="Times New Roman" w:cs="Times New Roman"/>
                <w:b/>
                <w:bCs/>
                <w:color w:val="000000"/>
                <w:sz w:val="26"/>
                <w:szCs w:val="26"/>
              </w:rPr>
            </w:pPr>
            <w:r w:rsidRPr="003569D4">
              <w:rPr>
                <w:rFonts w:eastAsia="Times New Roman" w:cs="Times New Roman"/>
                <w:b/>
                <w:bCs/>
                <w:color w:val="000000"/>
                <w:sz w:val="26"/>
                <w:szCs w:val="26"/>
              </w:rPr>
              <w:t> </w:t>
            </w:r>
          </w:p>
        </w:tc>
        <w:tc>
          <w:tcPr>
            <w:tcW w:w="2693" w:type="dxa"/>
            <w:tcBorders>
              <w:top w:val="nil"/>
              <w:left w:val="nil"/>
              <w:bottom w:val="single" w:sz="4" w:space="0" w:color="auto"/>
              <w:right w:val="single" w:sz="4" w:space="0" w:color="auto"/>
            </w:tcBorders>
            <w:shd w:val="clear" w:color="auto" w:fill="auto"/>
            <w:vAlign w:val="center"/>
            <w:hideMark/>
          </w:tcPr>
          <w:p w14:paraId="576EE05D" w14:textId="77777777" w:rsidR="00092AD2" w:rsidRPr="003569D4" w:rsidRDefault="00092AD2" w:rsidP="00092AD2">
            <w:pPr>
              <w:spacing w:after="0" w:line="240" w:lineRule="auto"/>
              <w:rPr>
                <w:rFonts w:eastAsia="Times New Roman" w:cs="Times New Roman"/>
                <w:b/>
                <w:bCs/>
                <w:color w:val="000000"/>
                <w:sz w:val="26"/>
                <w:szCs w:val="26"/>
              </w:rPr>
            </w:pPr>
            <w:r w:rsidRPr="003569D4">
              <w:rPr>
                <w:rFonts w:eastAsia="Times New Roman" w:cs="Times New Roman"/>
                <w:b/>
                <w:bCs/>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14:paraId="53A237DC" w14:textId="77777777" w:rsidR="00092AD2" w:rsidRPr="003569D4" w:rsidRDefault="00092AD2" w:rsidP="00092AD2">
            <w:pPr>
              <w:spacing w:after="0" w:line="240" w:lineRule="auto"/>
              <w:rPr>
                <w:rFonts w:eastAsia="Times New Roman" w:cs="Times New Roman"/>
                <w:b/>
                <w:bCs/>
                <w:color w:val="000000"/>
                <w:sz w:val="26"/>
                <w:szCs w:val="26"/>
              </w:rPr>
            </w:pPr>
            <w:r w:rsidRPr="003569D4">
              <w:rPr>
                <w:rFonts w:eastAsia="Times New Roman" w:cs="Times New Roman"/>
                <w:b/>
                <w:bCs/>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14:paraId="1145D83A" w14:textId="77777777" w:rsidR="00092AD2" w:rsidRPr="003569D4" w:rsidRDefault="00092AD2" w:rsidP="00092AD2">
            <w:pPr>
              <w:spacing w:after="0" w:line="240" w:lineRule="auto"/>
              <w:rPr>
                <w:rFonts w:eastAsia="Times New Roman" w:cs="Times New Roman"/>
                <w:b/>
                <w:bCs/>
                <w:color w:val="000000"/>
                <w:sz w:val="26"/>
                <w:szCs w:val="26"/>
              </w:rPr>
            </w:pPr>
            <w:r w:rsidRPr="003569D4">
              <w:rPr>
                <w:rFonts w:eastAsia="Times New Roman" w:cs="Times New Roman"/>
                <w:b/>
                <w:bCs/>
                <w:color w:val="000000"/>
                <w:sz w:val="26"/>
                <w:szCs w:val="26"/>
              </w:rPr>
              <w:t> </w:t>
            </w:r>
          </w:p>
        </w:tc>
        <w:tc>
          <w:tcPr>
            <w:tcW w:w="2409" w:type="dxa"/>
            <w:tcBorders>
              <w:top w:val="nil"/>
              <w:left w:val="nil"/>
              <w:bottom w:val="single" w:sz="4" w:space="0" w:color="auto"/>
              <w:right w:val="single" w:sz="4" w:space="0" w:color="auto"/>
            </w:tcBorders>
            <w:shd w:val="clear" w:color="auto" w:fill="auto"/>
            <w:vAlign w:val="center"/>
            <w:hideMark/>
          </w:tcPr>
          <w:p w14:paraId="3F84F2BA" w14:textId="77777777" w:rsidR="00092AD2" w:rsidRPr="003569D4" w:rsidRDefault="00092AD2" w:rsidP="00092AD2">
            <w:pPr>
              <w:spacing w:after="0" w:line="240" w:lineRule="auto"/>
              <w:rPr>
                <w:rFonts w:eastAsia="Times New Roman" w:cs="Times New Roman"/>
                <w:b/>
                <w:bCs/>
                <w:color w:val="000000"/>
                <w:sz w:val="26"/>
                <w:szCs w:val="26"/>
              </w:rPr>
            </w:pPr>
            <w:r w:rsidRPr="003569D4">
              <w:rPr>
                <w:rFonts w:eastAsia="Times New Roman" w:cs="Times New Roman"/>
                <w:b/>
                <w:bCs/>
                <w:color w:val="000000"/>
                <w:sz w:val="26"/>
                <w:szCs w:val="26"/>
              </w:rPr>
              <w:t> </w:t>
            </w:r>
          </w:p>
        </w:tc>
        <w:tc>
          <w:tcPr>
            <w:tcW w:w="993" w:type="dxa"/>
            <w:tcBorders>
              <w:top w:val="nil"/>
              <w:left w:val="nil"/>
              <w:bottom w:val="single" w:sz="4" w:space="0" w:color="auto"/>
              <w:right w:val="single" w:sz="4" w:space="0" w:color="auto"/>
            </w:tcBorders>
            <w:shd w:val="clear" w:color="auto" w:fill="auto"/>
            <w:vAlign w:val="center"/>
            <w:hideMark/>
          </w:tcPr>
          <w:p w14:paraId="6A609240" w14:textId="77777777" w:rsidR="00092AD2" w:rsidRPr="003569D4" w:rsidRDefault="00092AD2" w:rsidP="00092AD2">
            <w:pPr>
              <w:spacing w:after="0" w:line="240" w:lineRule="auto"/>
              <w:rPr>
                <w:rFonts w:eastAsia="Times New Roman" w:cs="Times New Roman"/>
                <w:b/>
                <w:bCs/>
                <w:color w:val="000000"/>
                <w:sz w:val="26"/>
                <w:szCs w:val="26"/>
              </w:rPr>
            </w:pPr>
            <w:r w:rsidRPr="003569D4">
              <w:rPr>
                <w:rFonts w:eastAsia="Times New Roman" w:cs="Times New Roman"/>
                <w:b/>
                <w:bCs/>
                <w:color w:val="000000"/>
                <w:sz w:val="26"/>
                <w:szCs w:val="26"/>
              </w:rPr>
              <w:t> </w:t>
            </w:r>
          </w:p>
        </w:tc>
      </w:tr>
      <w:tr w:rsidR="00092AD2" w:rsidRPr="003569D4" w14:paraId="3DCC5D7F" w14:textId="77777777" w:rsidTr="00092AD2">
        <w:trPr>
          <w:trHeight w:val="300"/>
        </w:trPr>
        <w:tc>
          <w:tcPr>
            <w:tcW w:w="1276" w:type="dxa"/>
            <w:tcBorders>
              <w:top w:val="nil"/>
              <w:left w:val="nil"/>
              <w:bottom w:val="nil"/>
              <w:right w:val="nil"/>
            </w:tcBorders>
            <w:shd w:val="clear" w:color="auto" w:fill="auto"/>
            <w:noWrap/>
            <w:vAlign w:val="bottom"/>
            <w:hideMark/>
          </w:tcPr>
          <w:p w14:paraId="07B3A65B" w14:textId="77777777" w:rsidR="00092AD2" w:rsidRPr="003569D4" w:rsidRDefault="00092AD2" w:rsidP="00092AD2">
            <w:pPr>
              <w:spacing w:after="0" w:line="240" w:lineRule="auto"/>
              <w:rPr>
                <w:rFonts w:eastAsia="Times New Roman" w:cs="Times New Roman"/>
                <w:b/>
                <w:bCs/>
                <w:color w:val="000000"/>
                <w:sz w:val="26"/>
                <w:szCs w:val="26"/>
              </w:rPr>
            </w:pPr>
          </w:p>
        </w:tc>
        <w:tc>
          <w:tcPr>
            <w:tcW w:w="1985" w:type="dxa"/>
            <w:tcBorders>
              <w:top w:val="nil"/>
              <w:left w:val="nil"/>
              <w:bottom w:val="nil"/>
              <w:right w:val="nil"/>
            </w:tcBorders>
            <w:shd w:val="clear" w:color="auto" w:fill="auto"/>
            <w:noWrap/>
            <w:vAlign w:val="bottom"/>
            <w:hideMark/>
          </w:tcPr>
          <w:p w14:paraId="1201B638" w14:textId="77777777" w:rsidR="00092AD2" w:rsidRPr="003569D4" w:rsidRDefault="00092AD2" w:rsidP="00092AD2">
            <w:pPr>
              <w:spacing w:after="0" w:line="240" w:lineRule="auto"/>
              <w:rPr>
                <w:rFonts w:eastAsia="Times New Roman" w:cs="Times New Roman"/>
                <w:sz w:val="20"/>
                <w:szCs w:val="20"/>
              </w:rPr>
            </w:pPr>
          </w:p>
        </w:tc>
        <w:tc>
          <w:tcPr>
            <w:tcW w:w="2126" w:type="dxa"/>
            <w:tcBorders>
              <w:top w:val="nil"/>
              <w:left w:val="nil"/>
              <w:bottom w:val="nil"/>
              <w:right w:val="nil"/>
            </w:tcBorders>
            <w:shd w:val="clear" w:color="auto" w:fill="auto"/>
            <w:noWrap/>
            <w:vAlign w:val="bottom"/>
            <w:hideMark/>
          </w:tcPr>
          <w:p w14:paraId="66B84EEB" w14:textId="77777777" w:rsidR="00092AD2" w:rsidRPr="003569D4" w:rsidRDefault="00092AD2" w:rsidP="00092AD2">
            <w:pPr>
              <w:spacing w:after="0" w:line="240" w:lineRule="auto"/>
              <w:rPr>
                <w:rFonts w:eastAsia="Times New Roman" w:cs="Times New Roman"/>
                <w:sz w:val="20"/>
                <w:szCs w:val="20"/>
              </w:rPr>
            </w:pPr>
          </w:p>
        </w:tc>
        <w:tc>
          <w:tcPr>
            <w:tcW w:w="2693" w:type="dxa"/>
            <w:tcBorders>
              <w:top w:val="nil"/>
              <w:left w:val="nil"/>
              <w:bottom w:val="nil"/>
              <w:right w:val="nil"/>
            </w:tcBorders>
            <w:shd w:val="clear" w:color="auto" w:fill="auto"/>
            <w:noWrap/>
            <w:vAlign w:val="bottom"/>
            <w:hideMark/>
          </w:tcPr>
          <w:p w14:paraId="47B87FA3" w14:textId="77777777" w:rsidR="00092AD2" w:rsidRPr="003569D4" w:rsidRDefault="00092AD2" w:rsidP="00092AD2">
            <w:pPr>
              <w:spacing w:after="0" w:line="240" w:lineRule="auto"/>
              <w:rPr>
                <w:rFonts w:eastAsia="Times New Roman" w:cs="Times New Roman"/>
                <w:sz w:val="20"/>
                <w:szCs w:val="20"/>
              </w:rPr>
            </w:pPr>
          </w:p>
        </w:tc>
        <w:tc>
          <w:tcPr>
            <w:tcW w:w="1418" w:type="dxa"/>
            <w:tcBorders>
              <w:top w:val="nil"/>
              <w:left w:val="nil"/>
              <w:bottom w:val="nil"/>
              <w:right w:val="nil"/>
            </w:tcBorders>
            <w:shd w:val="clear" w:color="auto" w:fill="auto"/>
            <w:noWrap/>
            <w:vAlign w:val="bottom"/>
            <w:hideMark/>
          </w:tcPr>
          <w:p w14:paraId="0C056A22" w14:textId="77777777" w:rsidR="00092AD2" w:rsidRPr="003569D4" w:rsidRDefault="00092AD2" w:rsidP="00092AD2">
            <w:pPr>
              <w:spacing w:after="0" w:line="240" w:lineRule="auto"/>
              <w:rPr>
                <w:rFonts w:eastAsia="Times New Roman" w:cs="Times New Roman"/>
                <w:sz w:val="20"/>
                <w:szCs w:val="20"/>
              </w:rPr>
            </w:pPr>
          </w:p>
        </w:tc>
        <w:tc>
          <w:tcPr>
            <w:tcW w:w="1701" w:type="dxa"/>
            <w:tcBorders>
              <w:top w:val="nil"/>
              <w:left w:val="nil"/>
              <w:bottom w:val="nil"/>
              <w:right w:val="nil"/>
            </w:tcBorders>
            <w:shd w:val="clear" w:color="auto" w:fill="auto"/>
            <w:noWrap/>
            <w:vAlign w:val="bottom"/>
            <w:hideMark/>
          </w:tcPr>
          <w:p w14:paraId="46C54CA1" w14:textId="77777777" w:rsidR="00092AD2" w:rsidRPr="003569D4" w:rsidRDefault="00092AD2" w:rsidP="00092AD2">
            <w:pPr>
              <w:spacing w:after="0" w:line="240" w:lineRule="auto"/>
              <w:rPr>
                <w:rFonts w:eastAsia="Times New Roman" w:cs="Times New Roman"/>
                <w:sz w:val="20"/>
                <w:szCs w:val="20"/>
              </w:rPr>
            </w:pPr>
          </w:p>
        </w:tc>
        <w:tc>
          <w:tcPr>
            <w:tcW w:w="2409" w:type="dxa"/>
            <w:tcBorders>
              <w:top w:val="nil"/>
              <w:left w:val="nil"/>
              <w:bottom w:val="nil"/>
              <w:right w:val="nil"/>
            </w:tcBorders>
            <w:shd w:val="clear" w:color="auto" w:fill="auto"/>
            <w:noWrap/>
            <w:vAlign w:val="bottom"/>
            <w:hideMark/>
          </w:tcPr>
          <w:p w14:paraId="1A1991C2" w14:textId="77777777" w:rsidR="00092AD2" w:rsidRPr="003569D4" w:rsidRDefault="00092AD2" w:rsidP="00092AD2">
            <w:pPr>
              <w:spacing w:after="0" w:line="240" w:lineRule="auto"/>
              <w:rPr>
                <w:rFonts w:eastAsia="Times New Roman" w:cs="Times New Roman"/>
                <w:sz w:val="20"/>
                <w:szCs w:val="20"/>
              </w:rPr>
            </w:pPr>
          </w:p>
        </w:tc>
        <w:tc>
          <w:tcPr>
            <w:tcW w:w="993" w:type="dxa"/>
            <w:tcBorders>
              <w:top w:val="nil"/>
              <w:left w:val="nil"/>
              <w:bottom w:val="nil"/>
              <w:right w:val="nil"/>
            </w:tcBorders>
            <w:shd w:val="clear" w:color="auto" w:fill="auto"/>
            <w:noWrap/>
            <w:vAlign w:val="bottom"/>
            <w:hideMark/>
          </w:tcPr>
          <w:p w14:paraId="61F98E13" w14:textId="77777777" w:rsidR="00092AD2" w:rsidRPr="003569D4" w:rsidRDefault="00092AD2" w:rsidP="00092AD2">
            <w:pPr>
              <w:spacing w:after="0" w:line="240" w:lineRule="auto"/>
              <w:rPr>
                <w:rFonts w:eastAsia="Times New Roman" w:cs="Times New Roman"/>
                <w:sz w:val="20"/>
                <w:szCs w:val="20"/>
              </w:rPr>
            </w:pPr>
          </w:p>
        </w:tc>
      </w:tr>
      <w:tr w:rsidR="00092AD2" w:rsidRPr="003569D4" w14:paraId="7AE083C4" w14:textId="77777777" w:rsidTr="00092AD2">
        <w:trPr>
          <w:trHeight w:val="1680"/>
        </w:trPr>
        <w:tc>
          <w:tcPr>
            <w:tcW w:w="14601" w:type="dxa"/>
            <w:gridSpan w:val="8"/>
            <w:tcBorders>
              <w:top w:val="nil"/>
              <w:left w:val="nil"/>
              <w:bottom w:val="nil"/>
              <w:right w:val="nil"/>
            </w:tcBorders>
            <w:shd w:val="clear" w:color="auto" w:fill="auto"/>
            <w:vAlign w:val="bottom"/>
            <w:hideMark/>
          </w:tcPr>
          <w:p w14:paraId="642BAEDF" w14:textId="77777777" w:rsidR="00092AD2" w:rsidRPr="003569D4" w:rsidRDefault="00092AD2" w:rsidP="00092AD2">
            <w:pPr>
              <w:spacing w:after="0" w:line="240" w:lineRule="auto"/>
              <w:rPr>
                <w:rFonts w:eastAsia="Times New Roman" w:cs="Times New Roman"/>
                <w:color w:val="000000"/>
                <w:sz w:val="24"/>
                <w:szCs w:val="24"/>
              </w:rPr>
            </w:pPr>
            <w:r w:rsidRPr="003569D4">
              <w:rPr>
                <w:rFonts w:eastAsia="Times New Roman" w:cs="Times New Roman"/>
                <w:color w:val="000000"/>
                <w:sz w:val="24"/>
                <w:szCs w:val="24"/>
              </w:rPr>
              <w:t xml:space="preserve">Hướng dẫn cách ghi biểu: </w:t>
            </w:r>
            <w:r w:rsidRPr="003569D4">
              <w:rPr>
                <w:rFonts w:eastAsia="Times New Roman" w:cs="Times New Roman"/>
                <w:color w:val="000000"/>
                <w:sz w:val="24"/>
                <w:szCs w:val="24"/>
              </w:rPr>
              <w:br/>
              <w:t>(*) Phát hiện qua công tác thanh tra, kiểm tra, điều tra, truy tố xét xử, theo dõi thi hành pháp luật, kiểm tra văn bản quy phạm pháp luật</w:t>
            </w:r>
            <w:r w:rsidRPr="003569D4">
              <w:rPr>
                <w:rFonts w:eastAsia="Times New Roman" w:cs="Times New Roman"/>
                <w:color w:val="000000"/>
                <w:sz w:val="24"/>
                <w:szCs w:val="24"/>
              </w:rPr>
              <w:br/>
              <w:t>- Cột (4), (5): Điền dấu “X”</w:t>
            </w:r>
            <w:r w:rsidRPr="003569D4">
              <w:rPr>
                <w:rFonts w:eastAsia="Times New Roman" w:cs="Times New Roman"/>
                <w:color w:val="000000"/>
                <w:sz w:val="24"/>
                <w:szCs w:val="24"/>
              </w:rPr>
              <w:br/>
              <w:t>- Cột (6): Nhập nội dung khi tích “X” tại cột (5)</w:t>
            </w:r>
          </w:p>
        </w:tc>
      </w:tr>
    </w:tbl>
    <w:p w14:paraId="122BDF7B" w14:textId="77777777" w:rsidR="003569D4" w:rsidRDefault="003569D4"/>
    <w:sectPr w:rsidR="003569D4" w:rsidSect="00325FB9">
      <w:pgSz w:w="16840" w:h="11907" w:orient="landscape"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B9"/>
    <w:rsid w:val="000705B8"/>
    <w:rsid w:val="00084532"/>
    <w:rsid w:val="00092AD2"/>
    <w:rsid w:val="000A2AAB"/>
    <w:rsid w:val="000C5548"/>
    <w:rsid w:val="000D4809"/>
    <w:rsid w:val="001357AD"/>
    <w:rsid w:val="001455D5"/>
    <w:rsid w:val="001A4E6B"/>
    <w:rsid w:val="001C2C1F"/>
    <w:rsid w:val="001C7FDB"/>
    <w:rsid w:val="001E3D5A"/>
    <w:rsid w:val="002026FB"/>
    <w:rsid w:val="0021793B"/>
    <w:rsid w:val="00226F58"/>
    <w:rsid w:val="0023101A"/>
    <w:rsid w:val="00256E51"/>
    <w:rsid w:val="00265AAE"/>
    <w:rsid w:val="00277880"/>
    <w:rsid w:val="002C21BE"/>
    <w:rsid w:val="002F511C"/>
    <w:rsid w:val="00325FB9"/>
    <w:rsid w:val="00345760"/>
    <w:rsid w:val="003569D4"/>
    <w:rsid w:val="00385941"/>
    <w:rsid w:val="003B2BFA"/>
    <w:rsid w:val="003F72FE"/>
    <w:rsid w:val="00405143"/>
    <w:rsid w:val="00461815"/>
    <w:rsid w:val="004B1C40"/>
    <w:rsid w:val="005526E5"/>
    <w:rsid w:val="005B2D90"/>
    <w:rsid w:val="00601B03"/>
    <w:rsid w:val="00631A62"/>
    <w:rsid w:val="0065374F"/>
    <w:rsid w:val="006C1286"/>
    <w:rsid w:val="006F06C0"/>
    <w:rsid w:val="00716867"/>
    <w:rsid w:val="00747503"/>
    <w:rsid w:val="00812F61"/>
    <w:rsid w:val="008D5CEC"/>
    <w:rsid w:val="00931CC3"/>
    <w:rsid w:val="009420A8"/>
    <w:rsid w:val="009C14C8"/>
    <w:rsid w:val="009F7738"/>
    <w:rsid w:val="00A82BCA"/>
    <w:rsid w:val="00AC6AE0"/>
    <w:rsid w:val="00B81E6D"/>
    <w:rsid w:val="00BC0007"/>
    <w:rsid w:val="00C51D52"/>
    <w:rsid w:val="00C91180"/>
    <w:rsid w:val="00CB4FE1"/>
    <w:rsid w:val="00CE22CA"/>
    <w:rsid w:val="00D34CF3"/>
    <w:rsid w:val="00D434B9"/>
    <w:rsid w:val="00DA3BA0"/>
    <w:rsid w:val="00DB631F"/>
    <w:rsid w:val="00E26FD8"/>
    <w:rsid w:val="00E37F5A"/>
    <w:rsid w:val="00E74861"/>
    <w:rsid w:val="00E94BA2"/>
    <w:rsid w:val="00E95008"/>
    <w:rsid w:val="00EB6443"/>
    <w:rsid w:val="00EC3E95"/>
    <w:rsid w:val="00EF7811"/>
    <w:rsid w:val="00F23E6D"/>
    <w:rsid w:val="00F36381"/>
    <w:rsid w:val="00F508B6"/>
    <w:rsid w:val="00FE7B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84EA"/>
  <w15:docId w15:val="{5847FDDF-0320-4BB4-948E-BAD9C1B0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A62"/>
    <w:rPr>
      <w:color w:val="0000FF"/>
      <w:u w:val="single"/>
    </w:rPr>
  </w:style>
  <w:style w:type="character" w:styleId="FollowedHyperlink">
    <w:name w:val="FollowedHyperlink"/>
    <w:basedOn w:val="DefaultParagraphFont"/>
    <w:uiPriority w:val="99"/>
    <w:semiHidden/>
    <w:unhideWhenUsed/>
    <w:rsid w:val="00631A62"/>
    <w:rPr>
      <w:color w:val="800080"/>
      <w:u w:val="single"/>
    </w:rPr>
  </w:style>
  <w:style w:type="paragraph" w:customStyle="1" w:styleId="msonormal0">
    <w:name w:val="msonormal"/>
    <w:basedOn w:val="Normal"/>
    <w:rsid w:val="00631A62"/>
    <w:pPr>
      <w:spacing w:before="100" w:beforeAutospacing="1" w:after="100" w:afterAutospacing="1" w:line="240" w:lineRule="auto"/>
    </w:pPr>
    <w:rPr>
      <w:rFonts w:eastAsia="Times New Roman" w:cs="Times New Roman"/>
      <w:sz w:val="24"/>
      <w:szCs w:val="24"/>
    </w:rPr>
  </w:style>
  <w:style w:type="paragraph" w:customStyle="1" w:styleId="font5">
    <w:name w:val="font5"/>
    <w:basedOn w:val="Normal"/>
    <w:rsid w:val="00631A62"/>
    <w:pPr>
      <w:spacing w:before="100" w:beforeAutospacing="1" w:after="100" w:afterAutospacing="1" w:line="240" w:lineRule="auto"/>
    </w:pPr>
    <w:rPr>
      <w:rFonts w:eastAsia="Times New Roman" w:cs="Times New Roman"/>
      <w:color w:val="000000"/>
      <w:sz w:val="26"/>
      <w:szCs w:val="26"/>
    </w:rPr>
  </w:style>
  <w:style w:type="paragraph" w:customStyle="1" w:styleId="font6">
    <w:name w:val="font6"/>
    <w:basedOn w:val="Normal"/>
    <w:rsid w:val="00631A62"/>
    <w:pPr>
      <w:spacing w:before="100" w:beforeAutospacing="1" w:after="100" w:afterAutospacing="1" w:line="240" w:lineRule="auto"/>
    </w:pPr>
    <w:rPr>
      <w:rFonts w:eastAsia="Times New Roman" w:cs="Times New Roman"/>
      <w:i/>
      <w:iCs/>
      <w:color w:val="000000"/>
      <w:sz w:val="26"/>
      <w:szCs w:val="26"/>
    </w:rPr>
  </w:style>
  <w:style w:type="paragraph" w:customStyle="1" w:styleId="font7">
    <w:name w:val="font7"/>
    <w:basedOn w:val="Normal"/>
    <w:rsid w:val="00631A62"/>
    <w:pPr>
      <w:spacing w:before="100" w:beforeAutospacing="1" w:after="100" w:afterAutospacing="1" w:line="240" w:lineRule="auto"/>
    </w:pPr>
    <w:rPr>
      <w:rFonts w:eastAsia="Times New Roman" w:cs="Times New Roman"/>
      <w:color w:val="000000"/>
      <w:sz w:val="26"/>
      <w:szCs w:val="26"/>
    </w:rPr>
  </w:style>
  <w:style w:type="paragraph" w:customStyle="1" w:styleId="font8">
    <w:name w:val="font8"/>
    <w:basedOn w:val="Normal"/>
    <w:rsid w:val="00631A62"/>
    <w:pPr>
      <w:spacing w:before="100" w:beforeAutospacing="1" w:after="100" w:afterAutospacing="1" w:line="240" w:lineRule="auto"/>
    </w:pPr>
    <w:rPr>
      <w:rFonts w:eastAsia="Times New Roman" w:cs="Times New Roman"/>
      <w:i/>
      <w:iCs/>
      <w:color w:val="000000"/>
      <w:sz w:val="26"/>
      <w:szCs w:val="26"/>
    </w:rPr>
  </w:style>
  <w:style w:type="paragraph" w:customStyle="1" w:styleId="font9">
    <w:name w:val="font9"/>
    <w:basedOn w:val="Normal"/>
    <w:rsid w:val="00631A62"/>
    <w:pPr>
      <w:spacing w:before="100" w:beforeAutospacing="1" w:after="100" w:afterAutospacing="1" w:line="240" w:lineRule="auto"/>
    </w:pPr>
    <w:rPr>
      <w:rFonts w:eastAsia="Times New Roman" w:cs="Times New Roman"/>
      <w:color w:val="000000"/>
      <w:sz w:val="26"/>
      <w:szCs w:val="26"/>
    </w:rPr>
  </w:style>
  <w:style w:type="paragraph" w:customStyle="1" w:styleId="font10">
    <w:name w:val="font10"/>
    <w:basedOn w:val="Normal"/>
    <w:rsid w:val="00631A62"/>
    <w:pPr>
      <w:spacing w:before="100" w:beforeAutospacing="1" w:after="100" w:afterAutospacing="1" w:line="240" w:lineRule="auto"/>
    </w:pPr>
    <w:rPr>
      <w:rFonts w:eastAsia="Times New Roman" w:cs="Times New Roman"/>
      <w:i/>
      <w:iCs/>
      <w:color w:val="000000"/>
      <w:sz w:val="26"/>
      <w:szCs w:val="26"/>
    </w:rPr>
  </w:style>
  <w:style w:type="paragraph" w:customStyle="1" w:styleId="font11">
    <w:name w:val="font11"/>
    <w:basedOn w:val="Normal"/>
    <w:rsid w:val="00631A62"/>
    <w:pPr>
      <w:spacing w:before="100" w:beforeAutospacing="1" w:after="100" w:afterAutospacing="1" w:line="240" w:lineRule="auto"/>
    </w:pPr>
    <w:rPr>
      <w:rFonts w:eastAsia="Times New Roman" w:cs="Times New Roman"/>
      <w:color w:val="000000"/>
      <w:sz w:val="26"/>
      <w:szCs w:val="26"/>
    </w:rPr>
  </w:style>
  <w:style w:type="paragraph" w:customStyle="1" w:styleId="font12">
    <w:name w:val="font12"/>
    <w:basedOn w:val="Normal"/>
    <w:rsid w:val="00631A62"/>
    <w:pPr>
      <w:spacing w:before="100" w:beforeAutospacing="1" w:after="100" w:afterAutospacing="1" w:line="240" w:lineRule="auto"/>
    </w:pPr>
    <w:rPr>
      <w:rFonts w:eastAsia="Times New Roman" w:cs="Times New Roman"/>
      <w:i/>
      <w:iCs/>
      <w:color w:val="000000"/>
      <w:sz w:val="26"/>
      <w:szCs w:val="26"/>
    </w:rPr>
  </w:style>
  <w:style w:type="paragraph" w:customStyle="1" w:styleId="font13">
    <w:name w:val="font13"/>
    <w:basedOn w:val="Normal"/>
    <w:rsid w:val="00631A62"/>
    <w:pPr>
      <w:spacing w:before="100" w:beforeAutospacing="1" w:after="100" w:afterAutospacing="1" w:line="240" w:lineRule="auto"/>
    </w:pPr>
    <w:rPr>
      <w:rFonts w:eastAsia="Times New Roman" w:cs="Times New Roman"/>
      <w:color w:val="000000"/>
      <w:sz w:val="24"/>
      <w:szCs w:val="24"/>
    </w:rPr>
  </w:style>
  <w:style w:type="paragraph" w:customStyle="1" w:styleId="font14">
    <w:name w:val="font14"/>
    <w:basedOn w:val="Normal"/>
    <w:rsid w:val="00631A62"/>
    <w:pPr>
      <w:spacing w:before="100" w:beforeAutospacing="1" w:after="100" w:afterAutospacing="1" w:line="240" w:lineRule="auto"/>
    </w:pPr>
    <w:rPr>
      <w:rFonts w:eastAsia="Times New Roman" w:cs="Times New Roman"/>
      <w:b/>
      <w:bCs/>
      <w:i/>
      <w:iCs/>
      <w:color w:val="000000"/>
      <w:sz w:val="24"/>
      <w:szCs w:val="24"/>
    </w:rPr>
  </w:style>
  <w:style w:type="paragraph" w:customStyle="1" w:styleId="xl67">
    <w:name w:val="xl67"/>
    <w:basedOn w:val="Normal"/>
    <w:rsid w:val="00631A62"/>
    <w:pPr>
      <w:spacing w:before="100" w:beforeAutospacing="1" w:after="100" w:afterAutospacing="1" w:line="240" w:lineRule="auto"/>
    </w:pPr>
    <w:rPr>
      <w:rFonts w:eastAsia="Times New Roman" w:cs="Times New Roman"/>
      <w:sz w:val="24"/>
      <w:szCs w:val="24"/>
    </w:rPr>
  </w:style>
  <w:style w:type="paragraph" w:customStyle="1" w:styleId="xl68">
    <w:name w:val="xl68"/>
    <w:basedOn w:val="Normal"/>
    <w:rsid w:val="00631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69">
    <w:name w:val="xl69"/>
    <w:basedOn w:val="Normal"/>
    <w:rsid w:val="00631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70">
    <w:name w:val="xl70"/>
    <w:basedOn w:val="Normal"/>
    <w:rsid w:val="00631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71">
    <w:name w:val="xl71"/>
    <w:basedOn w:val="Normal"/>
    <w:rsid w:val="00631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72">
    <w:name w:val="xl72"/>
    <w:basedOn w:val="Normal"/>
    <w:rsid w:val="00631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73">
    <w:name w:val="xl73"/>
    <w:basedOn w:val="Normal"/>
    <w:rsid w:val="00631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i/>
      <w:iCs/>
      <w:sz w:val="26"/>
      <w:szCs w:val="26"/>
    </w:rPr>
  </w:style>
  <w:style w:type="paragraph" w:customStyle="1" w:styleId="xl74">
    <w:name w:val="xl74"/>
    <w:basedOn w:val="Normal"/>
    <w:rsid w:val="00631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i/>
      <w:iCs/>
      <w:sz w:val="26"/>
      <w:szCs w:val="26"/>
    </w:rPr>
  </w:style>
  <w:style w:type="paragraph" w:customStyle="1" w:styleId="xl75">
    <w:name w:val="xl75"/>
    <w:basedOn w:val="Normal"/>
    <w:rsid w:val="00631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6"/>
      <w:szCs w:val="26"/>
    </w:rPr>
  </w:style>
  <w:style w:type="paragraph" w:customStyle="1" w:styleId="xl76">
    <w:name w:val="xl76"/>
    <w:basedOn w:val="Normal"/>
    <w:rsid w:val="00631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i/>
      <w:iCs/>
      <w:sz w:val="26"/>
      <w:szCs w:val="26"/>
    </w:rPr>
  </w:style>
  <w:style w:type="paragraph" w:customStyle="1" w:styleId="xl77">
    <w:name w:val="xl77"/>
    <w:basedOn w:val="Normal"/>
    <w:rsid w:val="00631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6"/>
      <w:szCs w:val="26"/>
    </w:rPr>
  </w:style>
  <w:style w:type="paragraph" w:customStyle="1" w:styleId="xl78">
    <w:name w:val="xl78"/>
    <w:basedOn w:val="Normal"/>
    <w:rsid w:val="00631A62"/>
    <w:pPr>
      <w:spacing w:before="100" w:beforeAutospacing="1" w:after="100" w:afterAutospacing="1" w:line="240" w:lineRule="auto"/>
    </w:pPr>
    <w:rPr>
      <w:rFonts w:eastAsia="Times New Roman" w:cs="Times New Roman"/>
      <w:i/>
      <w:iCs/>
      <w:sz w:val="24"/>
      <w:szCs w:val="24"/>
    </w:rPr>
  </w:style>
  <w:style w:type="paragraph" w:customStyle="1" w:styleId="xl79">
    <w:name w:val="xl79"/>
    <w:basedOn w:val="Normal"/>
    <w:rsid w:val="00631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80">
    <w:name w:val="xl80"/>
    <w:basedOn w:val="Normal"/>
    <w:rsid w:val="00631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81">
    <w:name w:val="xl81"/>
    <w:basedOn w:val="Normal"/>
    <w:rsid w:val="00631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82">
    <w:name w:val="xl82"/>
    <w:basedOn w:val="Normal"/>
    <w:rsid w:val="00631A62"/>
    <w:pPr>
      <w:spacing w:before="100" w:beforeAutospacing="1" w:after="100" w:afterAutospacing="1" w:line="240" w:lineRule="auto"/>
    </w:pPr>
    <w:rPr>
      <w:rFonts w:eastAsia="Times New Roman" w:cs="Times New Roman"/>
      <w:sz w:val="24"/>
      <w:szCs w:val="24"/>
    </w:rPr>
  </w:style>
  <w:style w:type="paragraph" w:customStyle="1" w:styleId="xl83">
    <w:name w:val="xl83"/>
    <w:basedOn w:val="Normal"/>
    <w:rsid w:val="00631A62"/>
    <w:pPr>
      <w:spacing w:before="100" w:beforeAutospacing="1" w:after="100" w:afterAutospacing="1" w:line="240" w:lineRule="auto"/>
      <w:jc w:val="center"/>
    </w:pPr>
    <w:rPr>
      <w:rFonts w:eastAsia="Times New Roman" w:cs="Times New Roman"/>
      <w:b/>
      <w:bCs/>
      <w:sz w:val="26"/>
      <w:szCs w:val="26"/>
    </w:rPr>
  </w:style>
  <w:style w:type="paragraph" w:customStyle="1" w:styleId="xl84">
    <w:name w:val="xl84"/>
    <w:basedOn w:val="Normal"/>
    <w:rsid w:val="00631A62"/>
    <w:pPr>
      <w:spacing w:before="100" w:beforeAutospacing="1" w:after="100" w:afterAutospacing="1" w:line="240" w:lineRule="auto"/>
      <w:jc w:val="center"/>
    </w:pPr>
    <w:rPr>
      <w:rFonts w:eastAsia="Times New Roman" w:cs="Times New Roman"/>
      <w:b/>
      <w:bCs/>
      <w:i/>
      <w:iCs/>
      <w:sz w:val="26"/>
      <w:szCs w:val="26"/>
    </w:rPr>
  </w:style>
  <w:style w:type="paragraph" w:customStyle="1" w:styleId="xl85">
    <w:name w:val="xl85"/>
    <w:basedOn w:val="Normal"/>
    <w:rsid w:val="00631A62"/>
    <w:pPr>
      <w:spacing w:before="100" w:beforeAutospacing="1" w:after="100" w:afterAutospacing="1" w:line="240" w:lineRule="auto"/>
      <w:textAlignment w:val="center"/>
    </w:pPr>
    <w:rPr>
      <w:rFonts w:eastAsia="Times New Roman" w:cs="Times New Roman"/>
      <w:sz w:val="24"/>
      <w:szCs w:val="24"/>
    </w:rPr>
  </w:style>
  <w:style w:type="paragraph" w:styleId="ListParagraph">
    <w:name w:val="List Paragraph"/>
    <w:basedOn w:val="Normal"/>
    <w:uiPriority w:val="34"/>
    <w:qFormat/>
    <w:rsid w:val="00E74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783294">
      <w:bodyDiv w:val="1"/>
      <w:marLeft w:val="0"/>
      <w:marRight w:val="0"/>
      <w:marTop w:val="0"/>
      <w:marBottom w:val="0"/>
      <w:divBdr>
        <w:top w:val="none" w:sz="0" w:space="0" w:color="auto"/>
        <w:left w:val="none" w:sz="0" w:space="0" w:color="auto"/>
        <w:bottom w:val="none" w:sz="0" w:space="0" w:color="auto"/>
        <w:right w:val="none" w:sz="0" w:space="0" w:color="auto"/>
      </w:divBdr>
    </w:div>
    <w:div w:id="1045763573">
      <w:bodyDiv w:val="1"/>
      <w:marLeft w:val="0"/>
      <w:marRight w:val="0"/>
      <w:marTop w:val="0"/>
      <w:marBottom w:val="0"/>
      <w:divBdr>
        <w:top w:val="none" w:sz="0" w:space="0" w:color="auto"/>
        <w:left w:val="none" w:sz="0" w:space="0" w:color="auto"/>
        <w:bottom w:val="none" w:sz="0" w:space="0" w:color="auto"/>
        <w:right w:val="none" w:sz="0" w:space="0" w:color="auto"/>
      </w:divBdr>
    </w:div>
    <w:div w:id="1197694418">
      <w:bodyDiv w:val="1"/>
      <w:marLeft w:val="0"/>
      <w:marRight w:val="0"/>
      <w:marTop w:val="0"/>
      <w:marBottom w:val="0"/>
      <w:divBdr>
        <w:top w:val="none" w:sz="0" w:space="0" w:color="auto"/>
        <w:left w:val="none" w:sz="0" w:space="0" w:color="auto"/>
        <w:bottom w:val="none" w:sz="0" w:space="0" w:color="auto"/>
        <w:right w:val="none" w:sz="0" w:space="0" w:color="auto"/>
      </w:divBdr>
    </w:div>
    <w:div w:id="1898086368">
      <w:bodyDiv w:val="1"/>
      <w:marLeft w:val="0"/>
      <w:marRight w:val="0"/>
      <w:marTop w:val="0"/>
      <w:marBottom w:val="0"/>
      <w:divBdr>
        <w:top w:val="none" w:sz="0" w:space="0" w:color="auto"/>
        <w:left w:val="none" w:sz="0" w:space="0" w:color="auto"/>
        <w:bottom w:val="none" w:sz="0" w:space="0" w:color="auto"/>
        <w:right w:val="none" w:sz="0" w:space="0" w:color="auto"/>
      </w:divBdr>
    </w:div>
    <w:div w:id="19924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DELL</cp:lastModifiedBy>
  <cp:revision>3</cp:revision>
  <dcterms:created xsi:type="dcterms:W3CDTF">2024-03-21T03:40:00Z</dcterms:created>
  <dcterms:modified xsi:type="dcterms:W3CDTF">2024-03-21T03:43:00Z</dcterms:modified>
</cp:coreProperties>
</file>